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BD7D4CA">
      <w:pPr>
        <w:pStyle w:val="style0"/>
        <w:ind w:left="-1701"/>
        <w:jc w:val="center"/>
        <w:rPr>
          <w:rFonts w:cs="Times New Roman"/>
          <w:b/>
          <w:szCs w:val="28"/>
          <w:lang w:val="uz-Latn-UZ"/>
        </w:rPr>
      </w:pPr>
    </w:p>
    <w:p w14:paraId="020B2420">
      <w:pPr>
        <w:pStyle w:val="style4112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591D5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39684052">
      <w:pPr>
        <w:pStyle w:val="style0"/>
        <w:spacing w:lineRule="auto" w:line="276"/>
        <w:jc w:val="center"/>
        <w:rPr>
          <w:noProof/>
          <w:szCs w:val="28"/>
          <w:lang w:val="uz-Latn-UZ"/>
        </w:rPr>
      </w:pPr>
    </w:p>
    <w:p w14:paraId="6F784D24">
      <w:pPr>
        <w:pStyle w:val="style0"/>
        <w:spacing w:lineRule="auto" w:line="276"/>
        <w:jc w:val="center"/>
        <w:rPr>
          <w:noProof/>
        </w:rPr>
      </w:pPr>
    </w:p>
    <w:p w14:paraId="7534567C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73E6CF5A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78AD96B8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367C07C2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4F425B24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3FAF60B9">
      <w:pPr>
        <w:pStyle w:val="style0"/>
        <w:tabs>
          <w:tab w:val="left" w:leader="none" w:pos="7155"/>
        </w:tabs>
        <w:spacing w:lineRule="auto" w:line="276"/>
        <w:rPr>
          <w:szCs w:val="28"/>
          <w:lang w:val="uz-Latn-UZ"/>
        </w:rPr>
      </w:pPr>
      <w:r>
        <w:rPr>
          <w:szCs w:val="28"/>
          <w:lang w:val="uz-Latn-UZ"/>
        </w:rPr>
        <w:tab/>
      </w:r>
    </w:p>
    <w:p w14:paraId="461E8195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__________________ shahar/viloyati _______________ tumani </w:t>
      </w:r>
    </w:p>
    <w:p w14:paraId="1B5E0BF2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___________-maktabning </w:t>
      </w:r>
      <w:r>
        <w:rPr>
          <w:sz w:val="32"/>
          <w:szCs w:val="32"/>
          <w:lang w:val="en-US"/>
        </w:rPr>
        <w:t>____</w:t>
      </w:r>
      <w:r>
        <w:rPr>
          <w:sz w:val="32"/>
          <w:szCs w:val="32"/>
          <w:lang w:val="uz-Latn-UZ"/>
        </w:rPr>
        <w:t>-sinf o‘quvchisi _______________________________________ning</w:t>
      </w:r>
    </w:p>
    <w:p w14:paraId="01FCFC17">
      <w:pPr>
        <w:pStyle w:val="style0"/>
        <w:spacing w:lineRule="auto" w:line="480"/>
        <w:jc w:val="center"/>
        <w:rPr>
          <w:sz w:val="32"/>
          <w:szCs w:val="32"/>
          <w:lang w:val="uz-Latn-UZ"/>
        </w:rPr>
      </w:pPr>
      <w:r>
        <w:rPr>
          <w:sz w:val="32"/>
          <w:szCs w:val="32"/>
          <w:lang w:val="uz-Latn-UZ"/>
        </w:rPr>
        <w:t xml:space="preserve"> 202</w:t>
      </w:r>
      <w:r>
        <w:rPr>
          <w:sz w:val="32"/>
          <w:szCs w:val="32"/>
          <w:lang w:val="uz-Latn-UZ"/>
        </w:rPr>
        <w:t>5</w:t>
      </w:r>
      <w:r>
        <w:rPr>
          <w:sz w:val="32"/>
          <w:szCs w:val="32"/>
          <w:lang w:val="uz-Latn-UZ"/>
        </w:rPr>
        <w:t xml:space="preserve"> – 202</w:t>
      </w:r>
      <w:r>
        <w:rPr>
          <w:sz w:val="32"/>
          <w:szCs w:val="32"/>
          <w:lang w:val="uz-Latn-UZ"/>
        </w:rPr>
        <w:t>6</w:t>
      </w:r>
      <w:r>
        <w:rPr>
          <w:sz w:val="32"/>
          <w:szCs w:val="32"/>
          <w:lang w:val="uz-Latn-UZ"/>
        </w:rPr>
        <w:t>-o‘quv yili uchun _________________ fanidan yakuniy davlat attestatsiyada yozgan ishi</w:t>
      </w:r>
    </w:p>
    <w:p w14:paraId="615FA22B">
      <w:pPr>
        <w:pStyle w:val="style0"/>
        <w:pBdr>
          <w:bottom w:val="single" w:sz="12" w:space="1" w:color="auto"/>
        </w:pBdr>
        <w:spacing w:lineRule="auto" w:line="276"/>
        <w:jc w:val="center"/>
        <w:rPr>
          <w:szCs w:val="28"/>
          <w:lang w:val="uz-Latn-UZ"/>
        </w:rPr>
      </w:pPr>
    </w:p>
    <w:p w14:paraId="2CDD4515">
      <w:pPr>
        <w:pStyle w:val="style0"/>
        <w:spacing w:lineRule="auto" w:line="276"/>
        <w:jc w:val="center"/>
        <w:rPr>
          <w:szCs w:val="28"/>
          <w:lang w:val="uz-Latn-UZ"/>
        </w:rPr>
      </w:pPr>
    </w:p>
    <w:p w14:paraId="3FB011F8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0AE1AAD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24258E9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16599201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0542DC0D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71008E39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D5D270E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9B011CA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32A733B9">
      <w:pPr>
        <w:pStyle w:val="style0"/>
        <w:spacing w:after="0"/>
        <w:jc w:val="center"/>
        <w:rPr>
          <w:rFonts w:eastAsia="Times New Roman"/>
          <w:b/>
          <w:szCs w:val="28"/>
          <w:lang w:val="en-US"/>
        </w:rPr>
      </w:pPr>
    </w:p>
    <w:p w14:paraId="6F27FEF1">
      <w:pPr>
        <w:pStyle w:val="style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-variant</w:t>
      </w:r>
    </w:p>
    <w:p w14:paraId="21BBEEF6">
      <w:pPr>
        <w:pStyle w:val="style0"/>
        <w:jc w:val="both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</w:rPr>
        <w:t xml:space="preserve"> Xaritalarda quruqlik yuzasidagi mutlaq balandligi bir xil boʻlgan nuqtalarni tutashtiruvchi chiziqlar ……..lar deb ataladi. </w:t>
      </w:r>
      <w:r>
        <w:rPr>
          <w:i/>
          <w:iCs/>
        </w:rPr>
        <w:t>Nuqtalar oʻrnida tushirib qoldirilgan soʻzni quyidagi kataklarga yozing.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4F8AF852">
        <w:trPr/>
        <w:tc>
          <w:tcPr>
            <w:tcW w:w="1243" w:type="dxa"/>
            <w:tcBorders/>
          </w:tcPr>
          <w:p w14:paraId="1697959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  <w:tcBorders/>
          </w:tcPr>
          <w:p w14:paraId="50532EA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2230AFB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40D2593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0B5B3B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5BBCB9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07F545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FD2CB8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44D67F37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3DB346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B7696F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42688FC6">
        <w:tblPrEx/>
        <w:trPr/>
        <w:tc>
          <w:tcPr>
            <w:tcW w:w="9345" w:type="dxa"/>
            <w:gridSpan w:val="11"/>
            <w:tcBorders/>
          </w:tcPr>
          <w:p w14:paraId="2165332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31465138">
      <w:pPr>
        <w:pStyle w:val="style0"/>
        <w:jc w:val="both"/>
        <w:rPr>
          <w:b/>
          <w:bCs/>
        </w:rPr>
      </w:pPr>
    </w:p>
    <w:p w14:paraId="1877C844">
      <w:pPr>
        <w:pStyle w:val="style0"/>
        <w:spacing w:after="0" w:lineRule="auto" w:line="24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Cardo"/>
          <w:b/>
          <w:bCs/>
          <w:kern w:val="0"/>
          <w:szCs w:val="28"/>
          <w:lang w:eastAsia="ru-RU"/>
          <w14:ligatures xmlns:w14="http://schemas.microsoft.com/office/word/2010/wordml" w14:val="none"/>
        </w:rPr>
        <w:t>2</w:t>
      </w:r>
      <w:r>
        <w:rPr>
          <w:rFonts w:cs="Times New Roman" w:eastAsia="Cardo"/>
          <w:b/>
          <w:bCs/>
          <w:kern w:val="0"/>
          <w:szCs w:val="28"/>
          <w:lang w:eastAsia="ru-RU"/>
          <w14:ligatures xmlns:w14="http://schemas.microsoft.com/office/word/2010/wordml" w14:val="none"/>
        </w:rPr>
        <w:t>. Paleozoy erasida sodir boʻlgan togʻ hosil boʻlish bosqichlarini eng yoshidan qadimgisiga tomon (I → II → III) tartib bilan joylashtiring.</w:t>
      </w:r>
    </w:p>
    <w:p w14:paraId="464A9804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A) Baykal</w:t>
      </w:r>
    </w:p>
    <w:p w14:paraId="36B6BDF3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B) Gersin</w:t>
      </w:r>
    </w:p>
    <w:p w14:paraId="1BA1EDB8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C) Kaledon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2F344BA0">
        <w:trPr>
          <w:trHeight w:val="377" w:hRule="atLeast"/>
          <w:jc w:val="center"/>
        </w:trPr>
        <w:tc>
          <w:tcPr>
            <w:tcW w:w="1129" w:type="dxa"/>
            <w:tcBorders/>
          </w:tcPr>
          <w:p w14:paraId="4D1250E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</w:t>
            </w:r>
          </w:p>
        </w:tc>
        <w:tc>
          <w:tcPr>
            <w:tcW w:w="1134" w:type="dxa"/>
            <w:tcBorders/>
          </w:tcPr>
          <w:p w14:paraId="52B67912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II</w:t>
            </w:r>
          </w:p>
        </w:tc>
        <w:tc>
          <w:tcPr>
            <w:tcW w:w="1134" w:type="dxa"/>
            <w:tcBorders/>
          </w:tcPr>
          <w:p w14:paraId="3D4F887F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III</w:t>
            </w:r>
          </w:p>
        </w:tc>
      </w:tr>
      <w:tr w14:paraId="71DACBEA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04460AA7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0E134DC3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159AE1F2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7EB3E50E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71CDC964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4A15021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</w:p>
    <w:p w14:paraId="72979A98">
      <w:pPr>
        <w:pStyle w:val="style0"/>
        <w:jc w:val="both"/>
        <w:rPr>
          <w:b/>
          <w:bCs/>
        </w:rPr>
      </w:pPr>
      <w:r>
        <w:rPr>
          <w:b/>
          <w:bCs/>
        </w:rPr>
        <w:t>3</w:t>
      </w:r>
      <w:r>
        <w:rPr>
          <w:b/>
          <w:bCs/>
        </w:rPr>
        <w:t>. Quyida keltirilgan aglomeratsiyalarni ular joylashgan davlat nomi bilan toʻgʻri moslashtiring.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14:paraId="0E3ED775">
        <w:trPr/>
        <w:tc>
          <w:tcPr>
            <w:tcW w:w="4672" w:type="dxa"/>
            <w:tcBorders/>
          </w:tcPr>
          <w:p w14:paraId="3D12B1DB"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Davlatlar</w:t>
            </w:r>
          </w:p>
        </w:tc>
        <w:tc>
          <w:tcPr>
            <w:tcW w:w="4673" w:type="dxa"/>
            <w:tcBorders/>
          </w:tcPr>
          <w:p w14:paraId="113DE31F"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Aglomeratsiyalar</w:t>
            </w:r>
          </w:p>
        </w:tc>
      </w:tr>
      <w:tr w14:paraId="7EAEDE35">
        <w:tblPrEx/>
        <w:trPr/>
        <w:tc>
          <w:tcPr>
            <w:tcW w:w="4672" w:type="dxa"/>
            <w:vMerge w:val="restart"/>
            <w:tcBorders/>
          </w:tcPr>
          <w:p w14:paraId="1BDC6A04">
            <w:pPr>
              <w:pStyle w:val="style0"/>
              <w:spacing w:after="0"/>
              <w:jc w:val="both"/>
              <w:rPr/>
            </w:pPr>
            <w:r>
              <w:t>1) Koreya Respublikasi</w:t>
            </w:r>
          </w:p>
          <w:p w14:paraId="71DBCC01">
            <w:pPr>
              <w:pStyle w:val="style0"/>
              <w:spacing w:after="0"/>
              <w:jc w:val="both"/>
              <w:rPr/>
            </w:pPr>
            <w:r>
              <w:t>2) Hindiston</w:t>
            </w:r>
          </w:p>
          <w:p w14:paraId="182E372E">
            <w:pPr>
              <w:pStyle w:val="style0"/>
              <w:spacing w:after="0"/>
              <w:jc w:val="both"/>
              <w:rPr/>
            </w:pPr>
            <w:r>
              <w:t>3) Yaponiya</w:t>
            </w:r>
          </w:p>
        </w:tc>
        <w:tc>
          <w:tcPr>
            <w:tcW w:w="4673" w:type="dxa"/>
            <w:tcBorders/>
          </w:tcPr>
          <w:p w14:paraId="40079A15">
            <w:pPr>
              <w:pStyle w:val="style0"/>
              <w:spacing w:after="0"/>
              <w:jc w:val="both"/>
              <w:rPr/>
            </w:pPr>
            <w:r>
              <w:t>A) Jakarta</w:t>
            </w:r>
          </w:p>
        </w:tc>
      </w:tr>
      <w:tr w14:paraId="528C0EB4">
        <w:tblPrEx/>
        <w:trPr/>
        <w:tc>
          <w:tcPr>
            <w:tcW w:w="4672" w:type="dxa"/>
            <w:vMerge w:val="continue"/>
            <w:tcBorders/>
          </w:tcPr>
          <w:p w14:paraId="158F9B81">
            <w:pPr>
              <w:pStyle w:val="style0"/>
              <w:spacing w:after="0"/>
              <w:jc w:val="both"/>
              <w:rPr/>
            </w:pPr>
          </w:p>
        </w:tc>
        <w:tc>
          <w:tcPr>
            <w:tcW w:w="4673" w:type="dxa"/>
            <w:tcBorders/>
          </w:tcPr>
          <w:p w14:paraId="414D6E44">
            <w:pPr>
              <w:pStyle w:val="style0"/>
              <w:spacing w:after="0"/>
              <w:jc w:val="both"/>
              <w:rPr/>
            </w:pPr>
            <w:r>
              <w:t>B) Dehli</w:t>
            </w:r>
          </w:p>
        </w:tc>
      </w:tr>
      <w:tr w14:paraId="393E0CA3">
        <w:tblPrEx/>
        <w:trPr/>
        <w:tc>
          <w:tcPr>
            <w:tcW w:w="4672" w:type="dxa"/>
            <w:vMerge w:val="continue"/>
            <w:tcBorders/>
          </w:tcPr>
          <w:p w14:paraId="621CEDB9">
            <w:pPr>
              <w:pStyle w:val="style0"/>
              <w:spacing w:after="0"/>
              <w:jc w:val="both"/>
              <w:rPr/>
            </w:pPr>
          </w:p>
        </w:tc>
        <w:tc>
          <w:tcPr>
            <w:tcW w:w="4673" w:type="dxa"/>
            <w:tcBorders/>
          </w:tcPr>
          <w:p w14:paraId="0AD8C659">
            <w:pPr>
              <w:pStyle w:val="style0"/>
              <w:spacing w:after="0"/>
              <w:jc w:val="both"/>
              <w:rPr/>
            </w:pPr>
            <w:r>
              <w:t>C) Tokio-Iokogama</w:t>
            </w:r>
          </w:p>
        </w:tc>
      </w:tr>
      <w:tr w14:paraId="6678E303">
        <w:tblPrEx/>
        <w:trPr/>
        <w:tc>
          <w:tcPr>
            <w:tcW w:w="4672" w:type="dxa"/>
            <w:vMerge w:val="continue"/>
            <w:tcBorders/>
          </w:tcPr>
          <w:p w14:paraId="1C77ADEC">
            <w:pPr>
              <w:pStyle w:val="style0"/>
              <w:spacing w:after="0"/>
              <w:jc w:val="both"/>
              <w:rPr/>
            </w:pPr>
          </w:p>
        </w:tc>
        <w:tc>
          <w:tcPr>
            <w:tcW w:w="4673" w:type="dxa"/>
            <w:tcBorders/>
          </w:tcPr>
          <w:p w14:paraId="3657EF02">
            <w:pPr>
              <w:pStyle w:val="style0"/>
              <w:spacing w:after="0"/>
              <w:jc w:val="both"/>
              <w:rPr/>
            </w:pPr>
            <w:r>
              <w:t>D) Seul-Inchxon</w:t>
            </w:r>
          </w:p>
        </w:tc>
      </w:tr>
    </w:tbl>
    <w:p w14:paraId="46A9C846">
      <w:pPr>
        <w:pStyle w:val="style0"/>
        <w:jc w:val="both"/>
        <w:rPr>
          <w:b/>
          <w:bCs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0C6F6D65">
        <w:trPr>
          <w:trHeight w:val="377" w:hRule="atLeast"/>
          <w:jc w:val="center"/>
        </w:trPr>
        <w:tc>
          <w:tcPr>
            <w:tcW w:w="1129" w:type="dxa"/>
            <w:tcBorders/>
          </w:tcPr>
          <w:p w14:paraId="24DFEC4D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3D7902E4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6670B227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484667F0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29C46C65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6F7F3B13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7F0A46AD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4D4FA825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500E3D3A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07E3E2FC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</w:p>
    <w:p w14:paraId="48DFBC58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  <w:t>4</w:t>
      </w:r>
      <w:r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  <w:t>. Quyida keltirilgan okean oqimlarini va ular taʼsir koʻrsatadigan okeanlarni oʻzaro moslashtiring.</w:t>
      </w:r>
    </w:p>
    <w:p w14:paraId="4A4945C6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1) Peru oqimi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 xml:space="preserve">A) Tinch okean </w:t>
      </w:r>
    </w:p>
    <w:p w14:paraId="7806938B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2) Gʻarbiy Avstraliya oqimi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B) Atlantika okeani</w:t>
      </w:r>
    </w:p>
    <w:p w14:paraId="2F573ACD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3) Transarktika oqimi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 xml:space="preserve">C) Hind okeani </w:t>
      </w:r>
    </w:p>
    <w:p w14:paraId="40779554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4) Gvineya oqimi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D) Shimoliy Muz okeani</w:t>
      </w:r>
    </w:p>
    <w:p w14:paraId="1FEA59C9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4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14:paraId="6E0FD298">
        <w:trPr>
          <w:trHeight w:val="377" w:hRule="atLeast"/>
          <w:jc w:val="center"/>
        </w:trPr>
        <w:tc>
          <w:tcPr>
            <w:tcW w:w="1129" w:type="dxa"/>
            <w:tcBorders/>
          </w:tcPr>
          <w:p w14:paraId="65734ED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13A5837A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4FB19737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  <w:tc>
          <w:tcPr>
            <w:tcW w:w="1134" w:type="dxa"/>
            <w:tcBorders/>
          </w:tcPr>
          <w:p w14:paraId="6B03062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4</w:t>
            </w:r>
          </w:p>
        </w:tc>
      </w:tr>
      <w:tr w14:paraId="7FFDC0B1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700EF58C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08EEDE18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4ECAF74A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5B7DB10A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6D6F5C9B">
        <w:tblPrEx/>
        <w:trPr>
          <w:trHeight w:val="265" w:hRule="atLeast"/>
          <w:jc w:val="center"/>
        </w:trPr>
        <w:tc>
          <w:tcPr>
            <w:tcW w:w="4531" w:type="dxa"/>
            <w:gridSpan w:val="4"/>
            <w:tcBorders/>
          </w:tcPr>
          <w:p w14:paraId="44D6545D">
            <w:pPr>
              <w:pStyle w:val="style0"/>
              <w:spacing w:after="0" w:lineRule="auto" w:line="259"/>
              <w:ind w:right="33"/>
              <w:rPr>
                <w:rFonts w:cs="Times New Roman"/>
                <w:bCs/>
                <w:szCs w:val="28"/>
                <w:lang w:val="en-US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9A717C9">
      <w:pPr>
        <w:pStyle w:val="style0"/>
        <w:jc w:val="both"/>
        <w:rPr/>
      </w:pPr>
    </w:p>
    <w:p w14:paraId="331D7C4B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5. Sirdaryo viloyatining asosiy qishloq xoʻjalik tarmoqlarini aniqlang.</w:t>
      </w:r>
    </w:p>
    <w:p w14:paraId="0D36282F">
      <w:pPr>
        <w:pStyle w:val="style0"/>
        <w:spacing w:after="0" w:lineRule="auto" w:line="25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1. Paxtachilik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2. Bogʻdorchilik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3. Sabzavotchilik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4. Donchilik </w:t>
      </w:r>
    </w:p>
    <w:p w14:paraId="71B04BDE">
      <w:pPr>
        <w:pStyle w:val="style0"/>
        <w:spacing w:after="0" w:lineRule="auto" w:line="25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5. Uzumchilik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6. Polizchilik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7. Gʻallachilik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8. Pillachilik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7A127C71">
        <w:trPr/>
        <w:tc>
          <w:tcPr>
            <w:tcW w:w="1243" w:type="dxa"/>
            <w:tcBorders/>
          </w:tcPr>
          <w:p w14:paraId="40607DA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  <w:tcBorders/>
          </w:tcPr>
          <w:p w14:paraId="50C0C6D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0E98B37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328DCA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1A4D98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4C396C4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1FCAD8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599C89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7B0492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0F42FC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2D96C0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692F1665">
        <w:tblPrEx/>
        <w:trPr/>
        <w:tc>
          <w:tcPr>
            <w:tcW w:w="9345" w:type="dxa"/>
            <w:gridSpan w:val="11"/>
            <w:tcBorders/>
          </w:tcPr>
          <w:p w14:paraId="323CFFD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9DBB02C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76E2F28B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  <w:t>6</w:t>
      </w:r>
      <w:r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  <w:t>. Quyida keltirilgan Oʻzbekiston shaharlari orasidan yoqilgʻi sanoatiga ixtisoslashgan shaharlarni ajrating.</w:t>
      </w:r>
    </w:p>
    <w:p w14:paraId="7B7FA837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a) Shirin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b) Asaka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c) Uchquduq</w:t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color w:val="000000"/>
          <w:kern w:val="0"/>
          <w:szCs w:val="28"/>
          <w:lang w:eastAsia="ru-RU"/>
          <w14:ligatures xmlns:w14="http://schemas.microsoft.com/office/word/2010/wordml" w14:val="none"/>
        </w:rPr>
        <w:t>d) Shoʻrtan</w:t>
      </w:r>
    </w:p>
    <w:p w14:paraId="6B655192">
      <w:pPr>
        <w:pStyle w:val="style0"/>
        <w:spacing w:after="0" w:lineRule="auto" w:line="25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e) Bekobod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 xml:space="preserve">f) Muborak 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g) Qoʻqon</w:t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ab/>
      </w: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h) Qorovulbozor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54D41F0E">
        <w:trPr/>
        <w:tc>
          <w:tcPr>
            <w:tcW w:w="1243" w:type="dxa"/>
            <w:tcBorders/>
          </w:tcPr>
          <w:p w14:paraId="3F032CC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  <w:tcBorders/>
          </w:tcPr>
          <w:p w14:paraId="77D8CFE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53AC274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E6AE91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67DEB1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7B04D8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19B507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E6BD5C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9F6061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E55954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44C793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01608F97">
        <w:tblPrEx/>
        <w:trPr/>
        <w:tc>
          <w:tcPr>
            <w:tcW w:w="9345" w:type="dxa"/>
            <w:gridSpan w:val="11"/>
            <w:tcBorders/>
          </w:tcPr>
          <w:p w14:paraId="68B84CA0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33F53F1"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cs="Times New Roman" w:eastAsia="Times New Roman"/>
          <w:b/>
          <w:bCs/>
          <w:color w:val="000000"/>
          <w:kern w:val="0"/>
          <w:szCs w:val="28"/>
          <w:lang w:eastAsia="ru-RU"/>
          <w14:ligatures xmlns:w14="http://schemas.microsoft.com/office/word/2010/wordml" w14:val="none"/>
        </w:rPr>
      </w:pPr>
    </w:p>
    <w:p w14:paraId="5AE951E3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7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Oʻrta Osiyo oʻlkasi daryolari va ularda qurilgan suv omborlarini oʻzaro moslashtiring.</w:t>
      </w:r>
    </w:p>
    <w:tbl>
      <w:tblPr>
        <w:tblW w:w="7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569"/>
        <w:gridCol w:w="3953"/>
      </w:tblGrid>
      <w:tr w14:paraId="09E14686">
        <w:trPr>
          <w:trHeight w:val="320" w:hRule="atLeast"/>
          <w:jc w:val="center"/>
        </w:trPr>
        <w:tc>
          <w:tcPr>
            <w:tcW w:w="2703" w:type="dxa"/>
            <w:tcBorders/>
          </w:tcPr>
          <w:p w14:paraId="43F765C1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Daryolar</w:t>
            </w:r>
          </w:p>
        </w:tc>
        <w:tc>
          <w:tcPr>
            <w:tcW w:w="4522" w:type="dxa"/>
            <w:gridSpan w:val="2"/>
            <w:tcBorders/>
          </w:tcPr>
          <w:p w14:paraId="0507735C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Suv omborlari</w:t>
            </w:r>
          </w:p>
        </w:tc>
      </w:tr>
      <w:tr w14:paraId="0C51CF1E">
        <w:tblPrEx/>
        <w:trPr>
          <w:trHeight w:val="320" w:hRule="atLeast"/>
          <w:jc w:val="center"/>
        </w:trPr>
        <w:tc>
          <w:tcPr>
            <w:tcW w:w="2703" w:type="dxa"/>
            <w:vMerge w:val="restart"/>
            <w:tcBorders/>
          </w:tcPr>
          <w:p w14:paraId="225B3BB4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1. Vaxsh</w:t>
            </w:r>
          </w:p>
          <w:p w14:paraId="210E24A3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2. Irtish</w:t>
            </w:r>
          </w:p>
          <w:p w14:paraId="36A03631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3. Ili</w:t>
            </w:r>
          </w:p>
        </w:tc>
        <w:tc>
          <w:tcPr>
            <w:tcW w:w="569" w:type="dxa"/>
            <w:tcBorders/>
          </w:tcPr>
          <w:p w14:paraId="3B4BB963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</w:t>
            </w:r>
          </w:p>
        </w:tc>
        <w:tc>
          <w:tcPr>
            <w:tcW w:w="3953" w:type="dxa"/>
            <w:tcBorders/>
          </w:tcPr>
          <w:p w14:paraId="6313DEA8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Qopchigʻay</w:t>
            </w:r>
          </w:p>
        </w:tc>
      </w:tr>
      <w:tr w14:paraId="5410A176">
        <w:tblPrEx/>
        <w:trPr>
          <w:trHeight w:val="320" w:hRule="atLeast"/>
          <w:jc w:val="center"/>
        </w:trPr>
        <w:tc>
          <w:tcPr>
            <w:tcW w:w="2703" w:type="dxa"/>
            <w:vMerge w:val="continue"/>
            <w:tcBorders/>
          </w:tcPr>
          <w:p w14:paraId="39835D95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/>
          </w:tcPr>
          <w:p w14:paraId="7FA9F2FE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</w:t>
            </w:r>
          </w:p>
        </w:tc>
        <w:tc>
          <w:tcPr>
            <w:tcW w:w="3953" w:type="dxa"/>
            <w:tcBorders/>
          </w:tcPr>
          <w:p w14:paraId="35DC009F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Buxtarma</w:t>
            </w:r>
          </w:p>
        </w:tc>
      </w:tr>
      <w:tr w14:paraId="3642B5A6">
        <w:tblPrEx/>
        <w:trPr>
          <w:trHeight w:val="56" w:hRule="atLeast"/>
          <w:jc w:val="center"/>
        </w:trPr>
        <w:tc>
          <w:tcPr>
            <w:tcW w:w="2703" w:type="dxa"/>
            <w:vMerge w:val="continue"/>
            <w:tcBorders/>
          </w:tcPr>
          <w:p w14:paraId="1D0F1392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/>
          </w:tcPr>
          <w:p w14:paraId="666E8A80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</w:t>
            </w:r>
          </w:p>
        </w:tc>
        <w:tc>
          <w:tcPr>
            <w:tcW w:w="3953" w:type="dxa"/>
            <w:tcBorders/>
          </w:tcPr>
          <w:p w14:paraId="39C42EC3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Toʻxtagʻul</w:t>
            </w:r>
          </w:p>
        </w:tc>
      </w:tr>
      <w:tr w14:paraId="74C2772D">
        <w:tblPrEx/>
        <w:trPr>
          <w:trHeight w:val="335" w:hRule="atLeast"/>
          <w:jc w:val="center"/>
        </w:trPr>
        <w:tc>
          <w:tcPr>
            <w:tcW w:w="2703" w:type="dxa"/>
            <w:vMerge w:val="continue"/>
            <w:tcBorders/>
          </w:tcPr>
          <w:p w14:paraId="383F6DBB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569" w:type="dxa"/>
            <w:tcBorders/>
          </w:tcPr>
          <w:p w14:paraId="74618342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</w:t>
            </w:r>
          </w:p>
        </w:tc>
        <w:tc>
          <w:tcPr>
            <w:tcW w:w="3953" w:type="dxa"/>
            <w:tcBorders/>
          </w:tcPr>
          <w:p w14:paraId="5BF5837F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Norak </w:t>
            </w:r>
          </w:p>
        </w:tc>
      </w:tr>
    </w:tbl>
    <w:p w14:paraId="6362E398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59446260">
        <w:trPr>
          <w:trHeight w:val="377" w:hRule="atLeast"/>
          <w:jc w:val="center"/>
        </w:trPr>
        <w:tc>
          <w:tcPr>
            <w:tcW w:w="1129" w:type="dxa"/>
            <w:tcBorders/>
          </w:tcPr>
          <w:p w14:paraId="578AD810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048FC7D7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1AF23768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3A58C8EB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2F7EF5A9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34A326B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7212126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2FD5F0A8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7B20AE91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67988AC4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1E8E3148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8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 xml:space="preserve">. Quyidagi davlatlar va ularning joylashgan qitʼalarini oʻzaro moslashtiring. </w:t>
      </w:r>
    </w:p>
    <w:tbl>
      <w:tblPr>
        <w:tblW w:w="6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09"/>
        <w:gridCol w:w="3119"/>
      </w:tblGrid>
      <w:tr w14:paraId="1640B6C3">
        <w:trPr>
          <w:trHeight w:val="320" w:hRule="atLeast"/>
          <w:jc w:val="center"/>
        </w:trPr>
        <w:tc>
          <w:tcPr>
            <w:tcW w:w="2830" w:type="dxa"/>
            <w:tcBorders/>
            <w:vAlign w:val="center"/>
          </w:tcPr>
          <w:p w14:paraId="50054B88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Hududlar</w:t>
            </w:r>
          </w:p>
        </w:tc>
        <w:tc>
          <w:tcPr>
            <w:tcW w:w="3828" w:type="dxa"/>
            <w:gridSpan w:val="2"/>
            <w:tcBorders/>
            <w:vAlign w:val="center"/>
          </w:tcPr>
          <w:p w14:paraId="762F78F8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Geografik oʻrni</w:t>
            </w:r>
          </w:p>
        </w:tc>
      </w:tr>
      <w:tr w14:paraId="356A6CDD">
        <w:tblPrEx/>
        <w:trPr>
          <w:trHeight w:val="320" w:hRule="atLeast"/>
          <w:jc w:val="center"/>
        </w:trPr>
        <w:tc>
          <w:tcPr>
            <w:tcW w:w="2830" w:type="dxa"/>
            <w:vMerge w:val="restart"/>
            <w:tcBorders/>
            <w:vAlign w:val="center"/>
          </w:tcPr>
          <w:p w14:paraId="4BB00346">
            <w:pPr>
              <w:pStyle w:val="style0"/>
              <w:spacing w:after="0" w:lineRule="auto" w:line="259"/>
              <w:ind w:left="22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Islandiya</w:t>
            </w:r>
          </w:p>
          <w:p w14:paraId="3A7A6341">
            <w:pPr>
              <w:pStyle w:val="style0"/>
              <w:spacing w:after="0" w:lineRule="auto" w:line="259"/>
              <w:ind w:left="22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Indoneziya</w:t>
            </w:r>
          </w:p>
          <w:p w14:paraId="043E91C1">
            <w:pPr>
              <w:pStyle w:val="style0"/>
              <w:spacing w:after="0" w:lineRule="auto" w:line="259"/>
              <w:ind w:left="22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AQSH</w:t>
            </w:r>
          </w:p>
        </w:tc>
        <w:tc>
          <w:tcPr>
            <w:tcW w:w="709" w:type="dxa"/>
            <w:tcBorders/>
            <w:vAlign w:val="center"/>
          </w:tcPr>
          <w:p w14:paraId="6F6A441F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</w:t>
            </w:r>
          </w:p>
        </w:tc>
        <w:tc>
          <w:tcPr>
            <w:tcW w:w="3119" w:type="dxa"/>
            <w:tcBorders/>
            <w:vAlign w:val="center"/>
          </w:tcPr>
          <w:p w14:paraId="5AC43D24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Yevropa</w:t>
            </w:r>
          </w:p>
        </w:tc>
      </w:tr>
      <w:tr w14:paraId="3C5A38E8">
        <w:tblPrEx/>
        <w:trPr>
          <w:trHeight w:val="320" w:hRule="atLeast"/>
          <w:jc w:val="center"/>
        </w:trPr>
        <w:tc>
          <w:tcPr>
            <w:tcW w:w="2830" w:type="dxa"/>
            <w:vMerge w:val="continue"/>
            <w:tcBorders/>
            <w:vAlign w:val="center"/>
          </w:tcPr>
          <w:p w14:paraId="4EDF2B82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709" w:type="dxa"/>
            <w:tcBorders/>
            <w:vAlign w:val="center"/>
          </w:tcPr>
          <w:p w14:paraId="6294F02B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</w:t>
            </w:r>
          </w:p>
        </w:tc>
        <w:tc>
          <w:tcPr>
            <w:tcW w:w="3119" w:type="dxa"/>
            <w:tcBorders/>
            <w:vAlign w:val="center"/>
          </w:tcPr>
          <w:p w14:paraId="06CE8894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Amerika</w:t>
            </w:r>
          </w:p>
        </w:tc>
      </w:tr>
      <w:tr w14:paraId="2B4D85BF">
        <w:tblPrEx/>
        <w:trPr>
          <w:trHeight w:val="56" w:hRule="atLeast"/>
          <w:jc w:val="center"/>
        </w:trPr>
        <w:tc>
          <w:tcPr>
            <w:tcW w:w="2830" w:type="dxa"/>
            <w:vMerge w:val="continue"/>
            <w:tcBorders/>
            <w:vAlign w:val="center"/>
          </w:tcPr>
          <w:p w14:paraId="6C45FD63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709" w:type="dxa"/>
            <w:tcBorders/>
            <w:vAlign w:val="center"/>
          </w:tcPr>
          <w:p w14:paraId="5416A863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</w:t>
            </w:r>
          </w:p>
        </w:tc>
        <w:tc>
          <w:tcPr>
            <w:tcW w:w="3119" w:type="dxa"/>
            <w:tcBorders/>
            <w:vAlign w:val="center"/>
          </w:tcPr>
          <w:p w14:paraId="0446CDB0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Afrika</w:t>
            </w:r>
          </w:p>
        </w:tc>
      </w:tr>
      <w:tr w14:paraId="1277B766">
        <w:tblPrEx/>
        <w:trPr>
          <w:trHeight w:val="335" w:hRule="atLeast"/>
          <w:jc w:val="center"/>
        </w:trPr>
        <w:tc>
          <w:tcPr>
            <w:tcW w:w="2830" w:type="dxa"/>
            <w:vMerge w:val="continue"/>
            <w:tcBorders/>
            <w:vAlign w:val="center"/>
          </w:tcPr>
          <w:p w14:paraId="5810BBB0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709" w:type="dxa"/>
            <w:tcBorders/>
            <w:vAlign w:val="center"/>
          </w:tcPr>
          <w:p w14:paraId="14FD3DD6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</w:t>
            </w:r>
          </w:p>
        </w:tc>
        <w:tc>
          <w:tcPr>
            <w:tcW w:w="3119" w:type="dxa"/>
            <w:tcBorders/>
            <w:vAlign w:val="center"/>
          </w:tcPr>
          <w:p w14:paraId="5239E7A0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Osiyo</w:t>
            </w:r>
          </w:p>
        </w:tc>
      </w:tr>
    </w:tbl>
    <w:p w14:paraId="15C38878">
      <w:pPr>
        <w:pStyle w:val="style0"/>
        <w:spacing w:after="0" w:lineRule="auto" w:line="259"/>
        <w:ind w:left="72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52A5F748">
        <w:trPr>
          <w:trHeight w:val="377" w:hRule="atLeast"/>
          <w:jc w:val="center"/>
        </w:trPr>
        <w:tc>
          <w:tcPr>
            <w:tcW w:w="1129" w:type="dxa"/>
            <w:tcBorders/>
          </w:tcPr>
          <w:p w14:paraId="3D7E19CC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29B08CDD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7518C762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3AF76889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440C689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2B151DC2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64235817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76069F1A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4072251D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27377B57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4E525AB1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486E094C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9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Jahonda eng yirik hisoblangan oltin konlaridan biri boʻlgan Qumtor koni joylashgan Markaziy Osiyo davlati nomini yozing.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76"/>
        <w:gridCol w:w="679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14:paraId="4D371B86">
        <w:trPr/>
        <w:tc>
          <w:tcPr>
            <w:tcW w:w="1176" w:type="dxa"/>
            <w:tcBorders/>
          </w:tcPr>
          <w:p w14:paraId="707131D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679" w:type="dxa"/>
            <w:tcBorders/>
          </w:tcPr>
          <w:p w14:paraId="41915EA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tcBorders/>
          </w:tcPr>
          <w:p w14:paraId="00E9A49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1E5CAA0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63F3683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0BF3037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04D94587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1E4CF63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098EF307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4C0E12D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52F6480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4EB6D9DB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81" w:type="dxa"/>
            <w:tcBorders/>
          </w:tcPr>
          <w:p w14:paraId="132C44D7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14:paraId="4EFFF915">
        <w:tblPrEx/>
        <w:trPr/>
        <w:tc>
          <w:tcPr>
            <w:tcW w:w="9345" w:type="dxa"/>
            <w:gridSpan w:val="13"/>
            <w:tcBorders/>
          </w:tcPr>
          <w:p w14:paraId="2062653D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16816148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7C7DD202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10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Quyida keltirilgan dehqonchilik mahsulotlari va ularni yetishtirishga ixtisoslashgan davlatlarni oʻzaro moslashtiring.</w:t>
      </w:r>
    </w:p>
    <w:tbl>
      <w:tblPr>
        <w:tblW w:w="9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709"/>
        <w:gridCol w:w="5097"/>
      </w:tblGrid>
      <w:tr w14:paraId="6EFDEFC5">
        <w:trPr>
          <w:trHeight w:val="320" w:hRule="atLeast"/>
          <w:jc w:val="center"/>
        </w:trPr>
        <w:tc>
          <w:tcPr>
            <w:tcW w:w="3539" w:type="dxa"/>
            <w:tcBorders/>
          </w:tcPr>
          <w:p w14:paraId="01EE822E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Dehqonchilik mahsulotlari</w:t>
            </w:r>
          </w:p>
        </w:tc>
        <w:tc>
          <w:tcPr>
            <w:tcW w:w="5806" w:type="dxa"/>
            <w:gridSpan w:val="2"/>
            <w:tcBorders/>
          </w:tcPr>
          <w:p w14:paraId="3604BE1B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Davlatlar</w:t>
            </w:r>
          </w:p>
        </w:tc>
      </w:tr>
      <w:tr w14:paraId="4B6B703B">
        <w:tblPrEx/>
        <w:trPr>
          <w:trHeight w:val="320" w:hRule="atLeast"/>
          <w:jc w:val="center"/>
        </w:trPr>
        <w:tc>
          <w:tcPr>
            <w:tcW w:w="3539" w:type="dxa"/>
            <w:vMerge w:val="restart"/>
            <w:tcBorders/>
          </w:tcPr>
          <w:p w14:paraId="1EE440DE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Qahva</w:t>
            </w:r>
          </w:p>
          <w:p w14:paraId="3599587F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Tabiiy kauchuk</w:t>
            </w:r>
          </w:p>
          <w:p w14:paraId="56E4BD6D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Qandlavlagi</w:t>
            </w:r>
          </w:p>
        </w:tc>
        <w:tc>
          <w:tcPr>
            <w:tcW w:w="709" w:type="dxa"/>
            <w:tcBorders/>
          </w:tcPr>
          <w:p w14:paraId="2043EEC4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</w:t>
            </w:r>
          </w:p>
        </w:tc>
        <w:tc>
          <w:tcPr>
            <w:tcW w:w="5097" w:type="dxa"/>
            <w:tcBorders/>
          </w:tcPr>
          <w:p w14:paraId="692BABD1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Kot-dʼIvuar, Gana</w:t>
            </w:r>
          </w:p>
        </w:tc>
      </w:tr>
      <w:tr w14:paraId="6AA8B914">
        <w:tblPrEx/>
        <w:trPr>
          <w:trHeight w:val="320" w:hRule="atLeast"/>
          <w:jc w:val="center"/>
        </w:trPr>
        <w:tc>
          <w:tcPr>
            <w:tcW w:w="3539" w:type="dxa"/>
            <w:vMerge w:val="continue"/>
            <w:tcBorders/>
          </w:tcPr>
          <w:p w14:paraId="73BD5236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709" w:type="dxa"/>
            <w:tcBorders/>
          </w:tcPr>
          <w:p w14:paraId="4107C619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</w:t>
            </w:r>
          </w:p>
        </w:tc>
        <w:tc>
          <w:tcPr>
            <w:tcW w:w="5097" w:type="dxa"/>
            <w:tcBorders/>
          </w:tcPr>
          <w:p w14:paraId="624776E2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Rossiya, Fransiya, AQSH</w:t>
            </w:r>
          </w:p>
        </w:tc>
      </w:tr>
      <w:tr w14:paraId="7B953F82">
        <w:tblPrEx/>
        <w:trPr>
          <w:trHeight w:val="56" w:hRule="atLeast"/>
          <w:jc w:val="center"/>
        </w:trPr>
        <w:tc>
          <w:tcPr>
            <w:tcW w:w="3539" w:type="dxa"/>
            <w:vMerge w:val="continue"/>
            <w:tcBorders/>
          </w:tcPr>
          <w:p w14:paraId="65D13391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709" w:type="dxa"/>
            <w:tcBorders/>
          </w:tcPr>
          <w:p w14:paraId="25B432D2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</w:t>
            </w:r>
          </w:p>
        </w:tc>
        <w:tc>
          <w:tcPr>
            <w:tcW w:w="5097" w:type="dxa"/>
            <w:tcBorders/>
          </w:tcPr>
          <w:p w14:paraId="0D0E6068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Braziliya, Vetnam, Indoneziya</w:t>
            </w:r>
          </w:p>
        </w:tc>
      </w:tr>
      <w:tr w14:paraId="20D4D237">
        <w:tblPrEx/>
        <w:trPr>
          <w:trHeight w:val="335" w:hRule="atLeast"/>
          <w:jc w:val="center"/>
        </w:trPr>
        <w:tc>
          <w:tcPr>
            <w:tcW w:w="3539" w:type="dxa"/>
            <w:vMerge w:val="continue"/>
            <w:tcBorders/>
          </w:tcPr>
          <w:p w14:paraId="27B2543E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709" w:type="dxa"/>
            <w:tcBorders/>
          </w:tcPr>
          <w:p w14:paraId="7F56854B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</w:t>
            </w:r>
          </w:p>
        </w:tc>
        <w:tc>
          <w:tcPr>
            <w:tcW w:w="5097" w:type="dxa"/>
            <w:tcBorders/>
          </w:tcPr>
          <w:p w14:paraId="354485FC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Tailand, Xitoy, Hindiston</w:t>
            </w:r>
          </w:p>
        </w:tc>
      </w:tr>
    </w:tbl>
    <w:p w14:paraId="1F914E44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37F4A5CD">
        <w:trPr>
          <w:trHeight w:val="377" w:hRule="atLeast"/>
          <w:jc w:val="center"/>
        </w:trPr>
        <w:tc>
          <w:tcPr>
            <w:tcW w:w="1129" w:type="dxa"/>
            <w:tcBorders/>
          </w:tcPr>
          <w:p w14:paraId="771292EA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1E9B1F8F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401670DD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053C5C63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3F89894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1A655B64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3D6FCDF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5C6E2E95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77B10087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1A66606C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573530DB">
      <w:pPr>
        <w:pStyle w:val="style0"/>
        <w:spacing w:after="0" w:lineRule="auto" w:line="24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11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Berilgan xususiyatlar orasidan Navoiy viloyatiga tegishlilarini ajrating.</w:t>
      </w:r>
    </w:p>
    <w:p w14:paraId="2EA030FA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1. Yurtimizdagi eng kenja viloyat</w:t>
      </w:r>
    </w:p>
    <w:p w14:paraId="5283C47B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2. Mamlakatimizning eng janubida joylashgan</w:t>
      </w:r>
    </w:p>
    <w:p w14:paraId="24157E79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3. Malikchoʻl atrofida mashhur oltin koni joylashgan</w:t>
      </w:r>
    </w:p>
    <w:p w14:paraId="67A1AEFD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4. Elektr energiyaning asosiy qismi quyosh panellaridan olinadi</w:t>
      </w:r>
    </w:p>
    <w:p w14:paraId="40C3013E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5. Viloyatning maʼmuriy markazida kon-metallurgiya kombinati joylashgan</w:t>
      </w:r>
    </w:p>
    <w:p w14:paraId="14137F7E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6. Oʻzbekiston aholisining 2,9 foizi shu viloyatda yashaydi</w:t>
      </w:r>
    </w:p>
    <w:p w14:paraId="4B0EC1B1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7. Muruntov koni negizida Uchquduq shahri barpo etildi</w:t>
      </w:r>
    </w:p>
    <w:p w14:paraId="102970A1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8.  Gʻarb va janubdan togʻlar bilan oʻralgan</w:t>
      </w:r>
    </w:p>
    <w:p w14:paraId="20D2955A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70B8EFE9">
        <w:trPr/>
        <w:tc>
          <w:tcPr>
            <w:tcW w:w="1243" w:type="dxa"/>
            <w:tcBorders/>
          </w:tcPr>
          <w:p w14:paraId="4A2C51A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  <w:tcBorders/>
          </w:tcPr>
          <w:p w14:paraId="21468AE8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2A4BA21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2958AC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2DFA6A0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AC392E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BE7460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276C85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1F1BD1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1EF769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AA46B6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71C74D49">
        <w:tblPrEx/>
        <w:trPr/>
        <w:tc>
          <w:tcPr>
            <w:tcW w:w="9345" w:type="dxa"/>
            <w:gridSpan w:val="11"/>
            <w:tcBorders/>
          </w:tcPr>
          <w:p w14:paraId="01D8B5E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EB826F7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520A1FCE">
      <w:pPr>
        <w:pStyle w:val="style0"/>
        <w:jc w:val="both"/>
        <w:rPr>
          <w:b/>
          <w:bCs/>
        </w:rPr>
      </w:pPr>
      <w:r>
        <w:rPr>
          <w:b/>
          <w:bCs/>
        </w:rPr>
        <w:t>12</w:t>
      </w:r>
      <w:r>
        <w:rPr>
          <w:b/>
          <w:bCs/>
        </w:rPr>
        <w:t>. Avstraliyadagi geografik obyektlar va ular tegishli boʻlgan tabiiy geografik oʻlkalarni oʻzaro moslashtiring.</w:t>
      </w:r>
    </w:p>
    <w:p w14:paraId="6CA96C8E">
      <w:pPr>
        <w:pStyle w:val="style0"/>
        <w:jc w:val="both"/>
        <w:rPr>
          <w:b/>
          <w:bCs/>
        </w:rPr>
      </w:pPr>
    </w:p>
    <w:p w14:paraId="05F37941">
      <w:pPr>
        <w:pStyle w:val="style0"/>
        <w:jc w:val="both"/>
        <w:rPr>
          <w:b/>
          <w:bCs/>
        </w:rPr>
      </w:pPr>
    </w:p>
    <w:tbl>
      <w:tblPr>
        <w:tblW w:w="6095" w:type="dxa"/>
        <w:tblInd w:w="1555" w:type="dxa"/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2693"/>
      </w:tblGrid>
      <w:tr w14:paraId="64BA30F2">
        <w:trPr/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730A95">
            <w:pPr>
              <w:pStyle w:val="style0"/>
              <w:spacing w:after="0"/>
              <w:jc w:val="both"/>
              <w:rPr/>
            </w:pPr>
            <w:r>
              <w:rPr>
                <w:b/>
                <w:bCs/>
              </w:rPr>
              <w:t>Geografik obyektlar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F3C8">
            <w:pPr>
              <w:pStyle w:val="style0"/>
              <w:spacing w:after="0"/>
              <w:jc w:val="both"/>
              <w:rPr/>
            </w:pPr>
            <w:r>
              <w:rPr>
                <w:b/>
                <w:bCs/>
              </w:rPr>
              <w:t>Tabiiy geografik oʻlkalar</w:t>
            </w:r>
          </w:p>
        </w:tc>
      </w:tr>
      <w:tr w14:paraId="2610A5FF">
        <w:tblPrEx/>
        <w:trPr/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A654">
            <w:pPr>
              <w:pStyle w:val="style0"/>
              <w:spacing w:after="0"/>
              <w:jc w:val="both"/>
              <w:rPr/>
            </w:pPr>
            <w:r>
              <w:t>1.</w:t>
            </w:r>
            <w:r>
              <w:t xml:space="preserve"> </w:t>
            </w:r>
            <w:r>
              <w:t>Bayron burni</w:t>
            </w:r>
          </w:p>
          <w:p w14:paraId="259DCC5E">
            <w:pPr>
              <w:pStyle w:val="style0"/>
              <w:spacing w:after="0"/>
              <w:jc w:val="both"/>
              <w:rPr/>
            </w:pPr>
            <w:r>
              <w:t>2.</w:t>
            </w:r>
            <w:r>
              <w:t xml:space="preserve"> </w:t>
            </w:r>
            <w:r>
              <w:t>Katta Qumli choʻl</w:t>
            </w:r>
          </w:p>
          <w:p w14:paraId="31B6028C">
            <w:pPr>
              <w:pStyle w:val="style0"/>
              <w:spacing w:after="0"/>
              <w:jc w:val="both"/>
              <w:rPr/>
            </w:pPr>
            <w:r>
              <w:t>3.</w:t>
            </w:r>
            <w:r>
              <w:t xml:space="preserve"> </w:t>
            </w:r>
            <w:r>
              <w:t>Kimberli yarimoroli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C8AE1">
            <w:pPr>
              <w:pStyle w:val="style0"/>
              <w:spacing w:after="0"/>
              <w:jc w:val="both"/>
              <w:rPr/>
            </w:pPr>
            <w:r>
              <w:t>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A14B">
            <w:pPr>
              <w:pStyle w:val="style0"/>
              <w:spacing w:after="0"/>
              <w:jc w:val="both"/>
              <w:rPr/>
            </w:pPr>
            <w:r>
              <w:t>Shimoliy Avstraliya</w:t>
            </w:r>
          </w:p>
        </w:tc>
      </w:tr>
      <w:tr w14:paraId="2D5B1FDA">
        <w:tblPrEx/>
        <w:trPr/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2C1">
            <w:pPr>
              <w:pStyle w:val="style0"/>
              <w:spacing w:after="0"/>
              <w:jc w:val="both"/>
              <w:rPr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3EC04">
            <w:pPr>
              <w:pStyle w:val="style0"/>
              <w:spacing w:after="0"/>
              <w:jc w:val="both"/>
              <w:rPr/>
            </w:pPr>
            <w:r>
              <w:t>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2307E">
            <w:pPr>
              <w:pStyle w:val="style0"/>
              <w:spacing w:after="0"/>
              <w:jc w:val="both"/>
              <w:rPr/>
            </w:pPr>
            <w:r>
              <w:t>Janubi-sharq</w:t>
            </w:r>
          </w:p>
        </w:tc>
      </w:tr>
      <w:tr w14:paraId="3FCAFFF1">
        <w:tblPrEx/>
        <w:trPr/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AC04">
            <w:pPr>
              <w:pStyle w:val="style0"/>
              <w:spacing w:after="0"/>
              <w:jc w:val="both"/>
              <w:rPr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0C34F">
            <w:pPr>
              <w:pStyle w:val="style0"/>
              <w:spacing w:after="0"/>
              <w:jc w:val="both"/>
              <w:rPr/>
            </w:pPr>
            <w:r>
              <w:t>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8DD5">
            <w:pPr>
              <w:pStyle w:val="style0"/>
              <w:spacing w:after="0"/>
              <w:jc w:val="both"/>
              <w:rPr/>
            </w:pPr>
            <w:r>
              <w:t>Shimoli-sharq</w:t>
            </w:r>
          </w:p>
        </w:tc>
      </w:tr>
      <w:tr w14:paraId="1CC9BBFB">
        <w:tblPrEx/>
        <w:trPr/>
        <w:tc>
          <w:tcPr>
            <w:tcW w:w="283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990A">
            <w:pPr>
              <w:pStyle w:val="style0"/>
              <w:spacing w:after="0"/>
              <w:jc w:val="both"/>
              <w:rPr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010253">
            <w:pPr>
              <w:pStyle w:val="style0"/>
              <w:spacing w:after="0"/>
              <w:jc w:val="both"/>
              <w:rPr/>
            </w:pPr>
            <w:r>
              <w:t>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275C">
            <w:pPr>
              <w:pStyle w:val="style0"/>
              <w:spacing w:after="0"/>
              <w:jc w:val="both"/>
              <w:rPr/>
            </w:pPr>
            <w:r>
              <w:t>Gʻarbiy Avstraliya</w:t>
            </w:r>
          </w:p>
        </w:tc>
      </w:tr>
    </w:tbl>
    <w:p w14:paraId="023D5192">
      <w:pPr>
        <w:pStyle w:val="style0"/>
        <w:jc w:val="both"/>
        <w:rPr/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52AEAC94">
        <w:trPr>
          <w:trHeight w:val="377" w:hRule="atLeast"/>
          <w:jc w:val="center"/>
        </w:trPr>
        <w:tc>
          <w:tcPr>
            <w:tcW w:w="1129" w:type="dxa"/>
            <w:tcBorders/>
          </w:tcPr>
          <w:p w14:paraId="687F75BF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7CD516FF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15E02315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4C7281F5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121F7C57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5CF1CF8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43B3312E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28C94594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5FF08272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5973E84">
      <w:pPr>
        <w:pStyle w:val="style0"/>
        <w:tabs>
          <w:tab w:val="left" w:leader="none" w:pos="1155"/>
        </w:tabs>
        <w:rPr>
          <w:b/>
          <w:bCs/>
        </w:rPr>
      </w:pPr>
    </w:p>
    <w:p w14:paraId="3045EF71">
      <w:pPr>
        <w:pStyle w:val="style0"/>
        <w:tabs>
          <w:tab w:val="left" w:leader="none" w:pos="1155"/>
        </w:tabs>
        <w:rPr>
          <w:i/>
          <w:iCs/>
        </w:rPr>
      </w:pPr>
      <w:r>
        <w:rPr>
          <w:b/>
          <w:bCs/>
        </w:rPr>
        <w:t>13</w:t>
      </w:r>
      <w:r>
        <w:rPr>
          <w:b/>
          <w:bCs/>
        </w:rPr>
        <w:t xml:space="preserve">. Sanoat korxonalari va qishloq xoʻjaligi ekinlari, transport yoʻllari shartli belgilar bilan tasvirlangan xaritalar ... – ... xaritalar deb ataladi. </w:t>
      </w:r>
      <w:r>
        <w:rPr>
          <w:i/>
          <w:iCs/>
        </w:rPr>
        <w:t>Nuqtalar oʻrnida tushirib qoldirilgan soʻzlarni quyidagi kataklarga yozing.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65"/>
        <w:gridCol w:w="460"/>
        <w:gridCol w:w="459"/>
        <w:gridCol w:w="460"/>
        <w:gridCol w:w="460"/>
        <w:gridCol w:w="461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14:paraId="1535837C">
        <w:trPr/>
        <w:tc>
          <w:tcPr>
            <w:tcW w:w="1065" w:type="dxa"/>
            <w:tcBorders/>
          </w:tcPr>
          <w:p w14:paraId="05ECD8B8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460" w:type="dxa"/>
            <w:tcBorders/>
          </w:tcPr>
          <w:p w14:paraId="6A42C450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9" w:type="dxa"/>
            <w:tcBorders/>
          </w:tcPr>
          <w:p w14:paraId="1E72171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19ED9C83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4B9A136C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1" w:type="dxa"/>
            <w:tcBorders/>
          </w:tcPr>
          <w:p w14:paraId="70E7FB2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0E9B4770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76104AC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6A10E1B8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24B049C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1A0A38E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4EE8FA6A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127FB70F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26C458E8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57CE7EF0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4E565DB7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734C3522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3E92A18E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460" w:type="dxa"/>
            <w:tcBorders/>
          </w:tcPr>
          <w:p w14:paraId="225404E4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14:paraId="7F33D17F">
        <w:tblPrEx/>
        <w:trPr/>
        <w:tc>
          <w:tcPr>
            <w:tcW w:w="9345" w:type="dxa"/>
            <w:gridSpan w:val="19"/>
            <w:tcBorders/>
          </w:tcPr>
          <w:p w14:paraId="6C482F18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677B7E24">
      <w:pPr>
        <w:pStyle w:val="style0"/>
        <w:tabs>
          <w:tab w:val="left" w:leader="none" w:pos="1155"/>
        </w:tabs>
        <w:rPr/>
      </w:pPr>
    </w:p>
    <w:p w14:paraId="29A4E442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14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OPEK tashkilotiga aʼzo davlatlar va ularning poytaxtlarini oʻzaro moslashtiring.</w:t>
      </w: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6"/>
        <w:gridCol w:w="425"/>
        <w:gridCol w:w="1833"/>
      </w:tblGrid>
      <w:tr w14:paraId="2F5178C3">
        <w:trPr>
          <w:trHeight w:val="320" w:hRule="atLeast"/>
          <w:jc w:val="center"/>
        </w:trPr>
        <w:tc>
          <w:tcPr>
            <w:tcW w:w="3266" w:type="dxa"/>
            <w:tcBorders/>
          </w:tcPr>
          <w:p w14:paraId="35D58441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OPEKga aʼzo davlatlar</w:t>
            </w:r>
          </w:p>
        </w:tc>
        <w:tc>
          <w:tcPr>
            <w:tcW w:w="2258" w:type="dxa"/>
            <w:gridSpan w:val="2"/>
            <w:tcBorders/>
          </w:tcPr>
          <w:p w14:paraId="5B3F8801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kern w:val="0"/>
                <w:szCs w:val="28"/>
                <w:lang w:eastAsia="ru-RU"/>
                <w14:ligatures xmlns:w14="http://schemas.microsoft.com/office/word/2010/wordml" w14:val="none"/>
              </w:rPr>
              <w:t>Poytaxtlar</w:t>
            </w:r>
          </w:p>
        </w:tc>
      </w:tr>
      <w:tr w14:paraId="435E5775">
        <w:tblPrEx/>
        <w:trPr>
          <w:trHeight w:val="320" w:hRule="atLeast"/>
          <w:jc w:val="center"/>
        </w:trPr>
        <w:tc>
          <w:tcPr>
            <w:tcW w:w="3266" w:type="dxa"/>
            <w:vMerge w:val="restart"/>
            <w:tcBorders/>
          </w:tcPr>
          <w:p w14:paraId="6392A7FB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Kuvayt</w:t>
            </w:r>
          </w:p>
          <w:p w14:paraId="0C432B8B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Liviya</w:t>
            </w:r>
          </w:p>
          <w:p w14:paraId="07EA216E">
            <w:pPr>
              <w:pStyle w:val="style0"/>
              <w:spacing w:after="0" w:lineRule="auto" w:line="259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3.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Iroq</w:t>
            </w:r>
          </w:p>
        </w:tc>
        <w:tc>
          <w:tcPr>
            <w:tcW w:w="425" w:type="dxa"/>
            <w:tcBorders/>
          </w:tcPr>
          <w:p w14:paraId="3C1139B3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</w:t>
            </w:r>
          </w:p>
        </w:tc>
        <w:tc>
          <w:tcPr>
            <w:tcW w:w="1833" w:type="dxa"/>
            <w:tcBorders/>
          </w:tcPr>
          <w:p w14:paraId="7BDF5F77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Malabo</w:t>
            </w:r>
          </w:p>
        </w:tc>
      </w:tr>
      <w:tr w14:paraId="73BCDB00">
        <w:tblPrEx/>
        <w:trPr>
          <w:trHeight w:val="320" w:hRule="atLeast"/>
          <w:jc w:val="center"/>
        </w:trPr>
        <w:tc>
          <w:tcPr>
            <w:tcW w:w="3266" w:type="dxa"/>
            <w:vMerge w:val="continue"/>
            <w:tcBorders/>
          </w:tcPr>
          <w:p w14:paraId="154E0DD5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6E754E30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</w:t>
            </w:r>
          </w:p>
        </w:tc>
        <w:tc>
          <w:tcPr>
            <w:tcW w:w="1833" w:type="dxa"/>
            <w:tcBorders/>
          </w:tcPr>
          <w:p w14:paraId="25456EEA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Bagʻdod</w:t>
            </w:r>
          </w:p>
        </w:tc>
      </w:tr>
      <w:tr w14:paraId="769D9013">
        <w:tblPrEx/>
        <w:trPr>
          <w:trHeight w:val="70" w:hRule="atLeast"/>
          <w:jc w:val="center"/>
        </w:trPr>
        <w:tc>
          <w:tcPr>
            <w:tcW w:w="3266" w:type="dxa"/>
            <w:vMerge w:val="continue"/>
            <w:tcBorders/>
          </w:tcPr>
          <w:p w14:paraId="2F2A8098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0C9408C9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C</w:t>
            </w:r>
          </w:p>
        </w:tc>
        <w:tc>
          <w:tcPr>
            <w:tcW w:w="1833" w:type="dxa"/>
            <w:tcBorders/>
          </w:tcPr>
          <w:p w14:paraId="2621B806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Al Kuvayt</w:t>
            </w:r>
          </w:p>
        </w:tc>
      </w:tr>
      <w:tr w14:paraId="1BAE40AB">
        <w:tblPrEx/>
        <w:trPr>
          <w:trHeight w:val="335" w:hRule="atLeast"/>
          <w:jc w:val="center"/>
        </w:trPr>
        <w:tc>
          <w:tcPr>
            <w:tcW w:w="3266" w:type="dxa"/>
            <w:vMerge w:val="continue"/>
            <w:tcBorders/>
          </w:tcPr>
          <w:p w14:paraId="15AD1733"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76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425" w:type="dxa"/>
            <w:tcBorders/>
          </w:tcPr>
          <w:p w14:paraId="2C5FC164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D</w:t>
            </w:r>
          </w:p>
        </w:tc>
        <w:tc>
          <w:tcPr>
            <w:tcW w:w="1833" w:type="dxa"/>
            <w:tcBorders/>
          </w:tcPr>
          <w:p w14:paraId="708AE634">
            <w:pPr>
              <w:pStyle w:val="style0"/>
              <w:spacing w:after="0" w:lineRule="auto" w:line="259"/>
              <w:jc w:val="both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Tripoli</w:t>
            </w:r>
          </w:p>
        </w:tc>
      </w:tr>
    </w:tbl>
    <w:p w14:paraId="06F3A9A1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24D0F3AC">
        <w:trPr>
          <w:trHeight w:val="377" w:hRule="atLeast"/>
          <w:jc w:val="center"/>
        </w:trPr>
        <w:tc>
          <w:tcPr>
            <w:tcW w:w="1129" w:type="dxa"/>
            <w:tcBorders/>
          </w:tcPr>
          <w:p w14:paraId="06462540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4C0FACD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106599FB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74641EAB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7F20DDE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2AECFD1F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60B755D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63C822B5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3FF98DF7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3AE10E96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601511CB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14CBC3AC">
      <w:pPr>
        <w:pStyle w:val="style0"/>
        <w:spacing w:after="0" w:lineRule="auto" w:line="259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p w14:paraId="5FD79336">
      <w:pPr>
        <w:pStyle w:val="style0"/>
        <w:tabs>
          <w:tab w:val="left" w:leader="none" w:pos="1155"/>
        </w:tabs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5. Berilgan tabiiy geografik okruglar hamda ular relyefiga xos xususiyatlarni oʻzaro moslashtiring.</w:t>
      </w:r>
    </w:p>
    <w:tbl>
      <w:tblPr>
        <w:tblW w:w="9315" w:type="dxa"/>
        <w:tblLayout w:type="fixed"/>
        <w:tblLook w:val="0400" w:firstRow="0" w:lastRow="0" w:firstColumn="0" w:lastColumn="0" w:noHBand="0" w:noVBand="1"/>
      </w:tblPr>
      <w:tblGrid>
        <w:gridCol w:w="2969"/>
        <w:gridCol w:w="425"/>
        <w:gridCol w:w="5921"/>
      </w:tblGrid>
      <w:tr w14:paraId="45F9D997">
        <w:trPr/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76FE8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rPr>
                <w:b/>
                <w:bCs/>
              </w:rPr>
              <w:t>Tabiiy geografik okruglar</w:t>
            </w:r>
          </w:p>
        </w:tc>
        <w:tc>
          <w:tcPr>
            <w:tcW w:w="6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D09B3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rPr>
                <w:b/>
                <w:bCs/>
              </w:rPr>
              <w:t>Okrug relyefining xususiyatlari</w:t>
            </w:r>
          </w:p>
        </w:tc>
      </w:tr>
      <w:tr w14:paraId="5FD2D4E1">
        <w:tblPrEx/>
        <w:trPr/>
        <w:tc>
          <w:tcPr>
            <w:tcW w:w="29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1D1D4D39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1.</w:t>
            </w:r>
            <w:r>
              <w:t xml:space="preserve"> </w:t>
            </w:r>
            <w:r>
              <w:t>Oʻrta Zarafshon</w:t>
            </w:r>
          </w:p>
          <w:p w14:paraId="0828559B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2.</w:t>
            </w:r>
            <w:r>
              <w:t xml:space="preserve"> </w:t>
            </w:r>
            <w:r>
              <w:t>Qashqadaryo</w:t>
            </w:r>
          </w:p>
          <w:p w14:paraId="0E68E33E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3.</w:t>
            </w:r>
            <w:r>
              <w:t xml:space="preserve"> </w:t>
            </w:r>
            <w:r>
              <w:t>Chirchiq-Ohangaron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28362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A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39D7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Okrugning eng gʻarbida Ugom tizmasi joylashib, u Talas Olatovidan Manas choʻqqisi (4484 m) yaqinidan janubi-gʻarbga qarab davom etadi</w:t>
            </w:r>
          </w:p>
        </w:tc>
      </w:tr>
      <w:tr w14:paraId="0190930E">
        <w:tblPrEx/>
        <w:trPr/>
        <w:tc>
          <w:tcPr>
            <w:tcW w:w="2969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63DAB88">
            <w:pPr>
              <w:pStyle w:val="style0"/>
              <w:tabs>
                <w:tab w:val="left" w:leader="none" w:pos="1155"/>
              </w:tabs>
              <w:spacing w:after="0"/>
              <w:rPr/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A5A8B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B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740B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Okrug geomorfologik tuzilishi jihatidan kenglik boʻylab yoʻnalgan bir necha bukilma va koʻtarilmalardan iborat</w:t>
            </w:r>
          </w:p>
        </w:tc>
      </w:tr>
      <w:tr w14:paraId="4411F3DD">
        <w:tblPrEx/>
        <w:trPr/>
        <w:tc>
          <w:tcPr>
            <w:tcW w:w="2969" w:type="dxa"/>
            <w:vMerge w:val="continue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22663763">
            <w:pPr>
              <w:pStyle w:val="style0"/>
              <w:tabs>
                <w:tab w:val="left" w:leader="none" w:pos="1155"/>
              </w:tabs>
              <w:spacing w:after="0"/>
              <w:rPr/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78664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C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B7CDD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Shimoli-sharqida Zarafshon tizmasining gʻarbiy davomi hisoblangan Chaqilkalon, Qoratepa, Zirabuloq, Ziyovuddin togʻlari joylashgan</w:t>
            </w:r>
          </w:p>
        </w:tc>
      </w:tr>
      <w:tr w14:paraId="685BFDC0">
        <w:tblPrEx/>
        <w:trPr/>
        <w:tc>
          <w:tcPr>
            <w:tcW w:w="2969" w:type="dxa"/>
            <w:vMerge w:val="continue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C54D5B">
            <w:pPr>
              <w:pStyle w:val="style0"/>
              <w:tabs>
                <w:tab w:val="left" w:leader="none" w:pos="1155"/>
              </w:tabs>
              <w:spacing w:after="0"/>
              <w:rPr/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5A7B9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D</w:t>
            </w:r>
          </w:p>
        </w:tc>
        <w:tc>
          <w:tcPr>
            <w:tcW w:w="59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05439">
            <w:pPr>
              <w:pStyle w:val="style0"/>
              <w:tabs>
                <w:tab w:val="left" w:leader="none" w:pos="1155"/>
              </w:tabs>
              <w:spacing w:after="0"/>
              <w:rPr/>
            </w:pPr>
            <w:r>
              <w:t>Shimolida Nurota, Oqtov va Qoratov, janubida esa Qoratepa, Ziyovuddin hamda Zirabuloq togʻlari joylashgan</w:t>
            </w:r>
          </w:p>
        </w:tc>
      </w:tr>
    </w:tbl>
    <w:p w14:paraId="2C228FEF">
      <w:pPr>
        <w:pStyle w:val="style0"/>
        <w:tabs>
          <w:tab w:val="left" w:leader="none" w:pos="1155"/>
        </w:tabs>
        <w:rPr>
          <w:b/>
          <w:bCs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14:paraId="737791A4">
        <w:trPr>
          <w:trHeight w:val="377" w:hRule="atLeast"/>
          <w:jc w:val="center"/>
        </w:trPr>
        <w:tc>
          <w:tcPr>
            <w:tcW w:w="1129" w:type="dxa"/>
            <w:tcBorders/>
          </w:tcPr>
          <w:p w14:paraId="681E6903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1</w:t>
            </w:r>
          </w:p>
        </w:tc>
        <w:tc>
          <w:tcPr>
            <w:tcW w:w="1134" w:type="dxa"/>
            <w:tcBorders/>
          </w:tcPr>
          <w:p w14:paraId="71AF7586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2</w:t>
            </w:r>
          </w:p>
        </w:tc>
        <w:tc>
          <w:tcPr>
            <w:tcW w:w="1134" w:type="dxa"/>
            <w:tcBorders/>
          </w:tcPr>
          <w:p w14:paraId="733C82EC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  <w:t>3</w:t>
            </w:r>
          </w:p>
        </w:tc>
      </w:tr>
      <w:tr w14:paraId="3DE4F8BC">
        <w:tblPrEx/>
        <w:trPr>
          <w:trHeight w:val="265" w:hRule="atLeast"/>
          <w:jc w:val="center"/>
        </w:trPr>
        <w:tc>
          <w:tcPr>
            <w:tcW w:w="1129" w:type="dxa"/>
            <w:tcBorders/>
          </w:tcPr>
          <w:p w14:paraId="4D1B2ECC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26DF2971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  <w:tc>
          <w:tcPr>
            <w:tcW w:w="1134" w:type="dxa"/>
            <w:tcBorders/>
          </w:tcPr>
          <w:p w14:paraId="5A45AC04">
            <w:pPr>
              <w:pStyle w:val="style0"/>
              <w:spacing w:after="0" w:lineRule="auto" w:line="276"/>
              <w:ind w:right="33"/>
              <w:jc w:val="center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</w:p>
        </w:tc>
      </w:tr>
      <w:tr w14:paraId="39DBEBFC">
        <w:tblPrEx/>
        <w:trPr>
          <w:trHeight w:val="265" w:hRule="atLeast"/>
          <w:jc w:val="center"/>
        </w:trPr>
        <w:tc>
          <w:tcPr>
            <w:tcW w:w="3397" w:type="dxa"/>
            <w:gridSpan w:val="3"/>
            <w:tcBorders/>
          </w:tcPr>
          <w:p w14:paraId="142711A0">
            <w:pPr>
              <w:pStyle w:val="style0"/>
              <w:spacing w:after="0" w:lineRule="auto" w:line="259"/>
              <w:ind w:right="33"/>
              <w:rPr>
                <w:rFonts w:cs="Times New Roman" w:eastAsia="Times New Roman"/>
                <w:kern w:val="0"/>
                <w:szCs w:val="28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/>
                <w:bCs/>
                <w:szCs w:val="28"/>
                <w:lang w:val="en-US"/>
              </w:rPr>
              <w:t>Ball:</w:t>
            </w:r>
          </w:p>
        </w:tc>
      </w:tr>
    </w:tbl>
    <w:p w14:paraId="533F3EC2">
      <w:pPr>
        <w:pStyle w:val="style0"/>
        <w:tabs>
          <w:tab w:val="left" w:leader="none" w:pos="1155"/>
        </w:tabs>
        <w:rPr>
          <w:b/>
          <w:bCs/>
        </w:rPr>
      </w:pPr>
    </w:p>
    <w:p w14:paraId="1B7366F0">
      <w:pPr>
        <w:pStyle w:val="style0"/>
        <w:spacing w:after="0" w:lineRule="auto" w:line="240"/>
        <w:jc w:val="both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16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Berilgan xususiyatlar orasidan Antarktida materigiga xos boʻlganlarini aniqlang.</w:t>
      </w:r>
    </w:p>
    <w:p w14:paraId="3540B55E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1. Materik sayyoramizning eng sovuq hududi hisoblanadi</w:t>
      </w:r>
    </w:p>
    <w:p w14:paraId="0E7AA920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Gungsuh"/>
          <w:kern w:val="0"/>
          <w:szCs w:val="28"/>
          <w:lang w:eastAsia="ru-RU"/>
          <w14:ligatures xmlns:w14="http://schemas.microsoft.com/office/word/2010/wordml" w14:val="none"/>
        </w:rPr>
        <w:t>2. Materikda eng past harorat −5°C gacha qayd etilgan</w:t>
      </w:r>
    </w:p>
    <w:p w14:paraId="12B6D92A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3. Materik hududining katta qismi doimiy yashil oʻrmonlar bilan qoplangan</w:t>
      </w:r>
    </w:p>
    <w:p w14:paraId="0BB5DE01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4. Antarktida deyarli butunlay qalin muz qoplami bilan qoplangan</w:t>
      </w:r>
    </w:p>
    <w:p w14:paraId="5B127340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5. Materikda yogʻin miqdori juda koʻp, u asosan yomgʻir shaklida yogʻadi</w:t>
      </w:r>
    </w:p>
    <w:p w14:paraId="6DDC4280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6. Materik muz qoplami ostida turli oʻsimliklar komplekslari mavjud</w:t>
      </w:r>
    </w:p>
    <w:p w14:paraId="35F02A0D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7. Quruqlikda yirik sut emizuvchi hayvonlar yashaydi</w:t>
      </w:r>
    </w:p>
    <w:p w14:paraId="598A10CF">
      <w:pPr>
        <w:pStyle w:val="style0"/>
        <w:spacing w:after="0" w:lineRule="auto" w:line="240"/>
        <w:ind w:firstLine="709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  <w:t>8. Antarktida ustida “ozon tuynugi” bilan bogʻliq ekologik muammolar kuzatiladi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14:paraId="62769B7D">
        <w:trPr/>
        <w:tc>
          <w:tcPr>
            <w:tcW w:w="1243" w:type="dxa"/>
            <w:tcBorders/>
          </w:tcPr>
          <w:p w14:paraId="2870269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811" w:type="dxa"/>
            <w:tcBorders/>
          </w:tcPr>
          <w:p w14:paraId="7185224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  <w:tcBorders/>
          </w:tcPr>
          <w:p w14:paraId="1B8008A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19D9D8C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555EDEE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339B1B9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607F36F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B6D89C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044ACF5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4501EE3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  <w:tcBorders/>
          </w:tcPr>
          <w:p w14:paraId="761D70A0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14:paraId="2EF94659">
        <w:tblPrEx/>
        <w:trPr/>
        <w:tc>
          <w:tcPr>
            <w:tcW w:w="9345" w:type="dxa"/>
            <w:gridSpan w:val="11"/>
            <w:tcBorders/>
          </w:tcPr>
          <w:p w14:paraId="7B3803D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922E66A">
      <w:pPr>
        <w:pStyle w:val="style0"/>
        <w:tabs>
          <w:tab w:val="left" w:leader="none" w:pos="1155"/>
        </w:tabs>
        <w:jc w:val="both"/>
        <w:rPr>
          <w:b/>
          <w:bCs/>
        </w:rPr>
      </w:pPr>
    </w:p>
    <w:p w14:paraId="0E0B0EAC">
      <w:pPr>
        <w:pStyle w:val="style0"/>
        <w:tabs>
          <w:tab w:val="left" w:leader="none" w:pos="1155"/>
        </w:tabs>
        <w:jc w:val="both"/>
        <w:rPr>
          <w:i/>
          <w:iCs/>
        </w:rPr>
      </w:pPr>
      <w:r>
        <w:rPr>
          <w:b/>
          <w:bCs/>
        </w:rPr>
        <w:t>17</w:t>
      </w:r>
      <w:r>
        <w:rPr>
          <w:b/>
          <w:bCs/>
        </w:rPr>
        <w:t>. .... .... tabiiy geografik okrugini shimol tomondan Nurota togʻlari, janubdan Chaqilkalon, Qoratepa, Zirabuloq, Ziyovuddin togʻlari oʻrab turadi.</w:t>
      </w:r>
      <w:r>
        <w:rPr>
          <w:i/>
          <w:iCs/>
        </w:rPr>
        <w:t xml:space="preserve"> Nuqtalar oʻrnida tushirib qoldirilgan soʻzlarni quyidagi kataklarga yozing.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50"/>
        <w:gridCol w:w="628"/>
        <w:gridCol w:w="629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14:paraId="1245F188">
        <w:trPr/>
        <w:tc>
          <w:tcPr>
            <w:tcW w:w="1150" w:type="dxa"/>
            <w:tcBorders/>
          </w:tcPr>
          <w:p w14:paraId="4AEE6CA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  <w:tc>
          <w:tcPr>
            <w:tcW w:w="628" w:type="dxa"/>
            <w:tcBorders/>
          </w:tcPr>
          <w:p w14:paraId="37CB8ED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29" w:type="dxa"/>
            <w:tcBorders/>
          </w:tcPr>
          <w:p w14:paraId="1733F38D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/>
          </w:tcPr>
          <w:p w14:paraId="3F131E19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/>
          </w:tcPr>
          <w:p w14:paraId="5B766F8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0" w:type="dxa"/>
            <w:tcBorders/>
            <w:shd w:val="clear" w:color="auto" w:fill="7f7f7f"/>
          </w:tcPr>
          <w:p w14:paraId="69A2AFE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/>
          </w:tcPr>
          <w:p w14:paraId="2143A496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/>
          </w:tcPr>
          <w:p w14:paraId="3B0DDCA5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/>
          </w:tcPr>
          <w:p w14:paraId="1DD66ABA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/>
          </w:tcPr>
          <w:p w14:paraId="45C931A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/>
          </w:tcPr>
          <w:p w14:paraId="52834DA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31" w:type="dxa"/>
            <w:tcBorders/>
          </w:tcPr>
          <w:p w14:paraId="6CD6211A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31" w:type="dxa"/>
            <w:tcBorders/>
          </w:tcPr>
          <w:p w14:paraId="650ECB25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631" w:type="dxa"/>
            <w:tcBorders/>
          </w:tcPr>
          <w:p w14:paraId="125F0753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14:paraId="2C77B074">
        <w:tblPrEx/>
        <w:trPr/>
        <w:tc>
          <w:tcPr>
            <w:tcW w:w="9345" w:type="dxa"/>
            <w:gridSpan w:val="14"/>
            <w:tcBorders/>
          </w:tcPr>
          <w:p w14:paraId="7EC6EB0F">
            <w:pPr>
              <w:pStyle w:val="style0"/>
              <w:spacing w:lineRule="auto" w:line="276"/>
              <w:rPr>
                <w:rFonts w:cs="Times New Roman"/>
                <w:bCs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79987C9D">
      <w:pPr>
        <w:pStyle w:val="style0"/>
        <w:tabs>
          <w:tab w:val="left" w:leader="none" w:pos="1155"/>
        </w:tabs>
        <w:rPr>
          <w:b/>
          <w:bCs/>
        </w:rPr>
      </w:pPr>
    </w:p>
    <w:p w14:paraId="03538686">
      <w:pPr>
        <w:pStyle w:val="style0"/>
        <w:spacing w:after="0" w:lineRule="auto" w:line="240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18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Tadqiqotchilar chizmada tasvirlangan hududda dala kuzatuvlarini olib bordilar. Mazkur hududdagi gorizontallar necha metrdan oʻtkazilganini chizmadan foydalanib aniqlang.</w:t>
      </w:r>
    </w:p>
    <w:p w14:paraId="365C73C2">
      <w:pPr>
        <w:pStyle w:val="style0"/>
        <w:tabs>
          <w:tab w:val="left" w:leader="none" w:pos="1695"/>
        </w:tabs>
        <w:spacing w:after="200" w:lineRule="auto" w:line="276"/>
        <w:jc w:val="center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noProof/>
          <w:kern w:val="0"/>
          <w:szCs w:val="28"/>
          <w:lang w:eastAsia="ru-RU"/>
          <w14:ligatures xmlns:w14="http://schemas.microsoft.com/office/word/2010/wordml" w14:val="none"/>
        </w:rPr>
        <w:drawing>
          <wp:inline distL="0" distT="0" distB="0" distR="0">
            <wp:extent cx="3501666" cy="3181288"/>
            <wp:effectExtent l="0" t="0" r="0" b="0"/>
            <wp:docPr id="1027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501666" cy="3181288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45"/>
      </w:tblGrid>
      <w:tr w14:paraId="48B8A51E">
        <w:trPr/>
        <w:tc>
          <w:tcPr>
            <w:tcW w:w="9345" w:type="dxa"/>
            <w:tcBorders/>
          </w:tcPr>
          <w:p w14:paraId="2DC70FDF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</w:tr>
      <w:tr w14:paraId="0B7B7060">
        <w:tblPrEx/>
        <w:trPr/>
        <w:tc>
          <w:tcPr>
            <w:tcW w:w="9345" w:type="dxa"/>
            <w:tcBorders/>
          </w:tcPr>
          <w:p w14:paraId="6EA35832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F7433F6">
      <w:pPr>
        <w:pStyle w:val="style0"/>
        <w:tabs>
          <w:tab w:val="left" w:leader="none" w:pos="1155"/>
        </w:tabs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</w:p>
    <w:p w14:paraId="57BC0012">
      <w:pPr>
        <w:pStyle w:val="style0"/>
        <w:tabs>
          <w:tab w:val="left" w:leader="none" w:pos="1695"/>
        </w:tabs>
        <w:spacing w:after="200" w:lineRule="auto" w:line="276"/>
        <w:jc w:val="both"/>
        <w:rPr>
          <w:rFonts w:cs="Times New Roman" w:eastAsia="Times New Roman"/>
          <w:kern w:val="0"/>
          <w:szCs w:val="28"/>
          <w:lang w:eastAsia="ru-RU"/>
          <w14:ligatures xmlns:w14="http://schemas.microsoft.com/office/word/2010/wordml" w14:val="none"/>
        </w:rPr>
      </w:pP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19</w:t>
      </w:r>
      <w:r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  <w:t>. Quyida berilgan jadval asosida yillik yogʻin miqdori va havo haroratining yillik amplitudasini aniqlang.</w:t>
      </w:r>
    </w:p>
    <w:tbl>
      <w:tblPr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14:paraId="3418F51B">
        <w:trPr>
          <w:trHeight w:val="1306" w:hRule="atLeast"/>
        </w:trPr>
        <w:tc>
          <w:tcPr>
            <w:tcW w:w="1685" w:type="dxa"/>
            <w:tcBorders/>
            <w:vAlign w:val="center"/>
          </w:tcPr>
          <w:p w14:paraId="625B9CC9">
            <w:pPr>
              <w:pStyle w:val="style0"/>
              <w:spacing w:after="0" w:lineRule="auto" w:line="259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Oylar </w:t>
            </w:r>
          </w:p>
        </w:tc>
        <w:tc>
          <w:tcPr>
            <w:tcW w:w="661" w:type="dxa"/>
            <w:tcBorders/>
            <w:vAlign w:val="center"/>
          </w:tcPr>
          <w:p w14:paraId="21648305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Yanva</w:t>
            </w:r>
          </w:p>
          <w:p w14:paraId="6F9ABA96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r</w:t>
            </w:r>
          </w:p>
        </w:tc>
        <w:tc>
          <w:tcPr>
            <w:tcW w:w="661" w:type="dxa"/>
            <w:tcBorders/>
            <w:vAlign w:val="center"/>
          </w:tcPr>
          <w:p w14:paraId="18470A11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Fe</w:t>
            </w:r>
          </w:p>
          <w:p w14:paraId="2CE4A1D0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v</w:t>
            </w:r>
          </w:p>
          <w:p w14:paraId="08CA5925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r</w:t>
            </w:r>
          </w:p>
          <w:p w14:paraId="558B67B5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</w:t>
            </w:r>
          </w:p>
          <w:p w14:paraId="1DF4F817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l</w:t>
            </w:r>
          </w:p>
        </w:tc>
        <w:tc>
          <w:tcPr>
            <w:tcW w:w="661" w:type="dxa"/>
            <w:tcBorders/>
            <w:vAlign w:val="center"/>
          </w:tcPr>
          <w:p w14:paraId="59D56215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Ma</w:t>
            </w:r>
          </w:p>
          <w:p w14:paraId="0227A5B0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r</w:t>
            </w:r>
          </w:p>
          <w:p w14:paraId="59DE5DE6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t</w:t>
            </w:r>
          </w:p>
        </w:tc>
        <w:tc>
          <w:tcPr>
            <w:tcW w:w="661" w:type="dxa"/>
            <w:tcBorders/>
            <w:vAlign w:val="center"/>
          </w:tcPr>
          <w:p w14:paraId="648846A1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Apr</w:t>
            </w:r>
          </w:p>
          <w:p w14:paraId="3D1704BC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e</w:t>
            </w:r>
          </w:p>
          <w:p w14:paraId="42C52EB3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l</w:t>
            </w:r>
          </w:p>
        </w:tc>
        <w:tc>
          <w:tcPr>
            <w:tcW w:w="661" w:type="dxa"/>
            <w:tcBorders/>
            <w:vAlign w:val="center"/>
          </w:tcPr>
          <w:p w14:paraId="219D6351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May</w:t>
            </w:r>
          </w:p>
        </w:tc>
        <w:tc>
          <w:tcPr>
            <w:tcW w:w="661" w:type="dxa"/>
            <w:tcBorders/>
            <w:vAlign w:val="center"/>
          </w:tcPr>
          <w:p w14:paraId="072CF385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I</w:t>
            </w:r>
          </w:p>
          <w:p w14:paraId="2DF7EF8C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yun</w:t>
            </w:r>
          </w:p>
        </w:tc>
        <w:tc>
          <w:tcPr>
            <w:tcW w:w="661" w:type="dxa"/>
            <w:tcBorders/>
            <w:vAlign w:val="center"/>
          </w:tcPr>
          <w:p w14:paraId="6D557D23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I</w:t>
            </w:r>
          </w:p>
          <w:p w14:paraId="5F136C9E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yu</w:t>
            </w:r>
          </w:p>
          <w:p w14:paraId="1BAD8E86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l</w:t>
            </w:r>
          </w:p>
        </w:tc>
        <w:tc>
          <w:tcPr>
            <w:tcW w:w="661" w:type="dxa"/>
            <w:tcBorders/>
            <w:vAlign w:val="center"/>
          </w:tcPr>
          <w:p w14:paraId="79359853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Avgu</w:t>
            </w:r>
          </w:p>
          <w:p w14:paraId="5E4D1C7E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s</w:t>
            </w:r>
          </w:p>
          <w:p w14:paraId="6C417B26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t</w:t>
            </w:r>
          </w:p>
        </w:tc>
        <w:tc>
          <w:tcPr>
            <w:tcW w:w="661" w:type="dxa"/>
            <w:tcBorders/>
            <w:vAlign w:val="center"/>
          </w:tcPr>
          <w:p w14:paraId="637CB7BE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Sen</w:t>
            </w:r>
          </w:p>
          <w:p w14:paraId="58E1353A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t</w:t>
            </w:r>
          </w:p>
          <w:p w14:paraId="271E6428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abr</w:t>
            </w:r>
          </w:p>
        </w:tc>
        <w:tc>
          <w:tcPr>
            <w:tcW w:w="661" w:type="dxa"/>
            <w:tcBorders/>
            <w:vAlign w:val="center"/>
          </w:tcPr>
          <w:p w14:paraId="52D99277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Ok</w:t>
            </w:r>
          </w:p>
          <w:p w14:paraId="2F094331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t</w:t>
            </w:r>
          </w:p>
          <w:p w14:paraId="53F5160A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abr</w:t>
            </w:r>
          </w:p>
        </w:tc>
        <w:tc>
          <w:tcPr>
            <w:tcW w:w="661" w:type="dxa"/>
            <w:tcBorders/>
            <w:vAlign w:val="center"/>
          </w:tcPr>
          <w:p w14:paraId="7C5B70B8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Noyabr</w:t>
            </w:r>
          </w:p>
        </w:tc>
        <w:tc>
          <w:tcPr>
            <w:tcW w:w="661" w:type="dxa"/>
            <w:tcBorders/>
            <w:vAlign w:val="center"/>
          </w:tcPr>
          <w:p w14:paraId="5B00430B">
            <w:pPr>
              <w:pStyle w:val="style0"/>
              <w:spacing w:after="0" w:lineRule="auto" w:line="259"/>
              <w:ind w:left="113" w:right="113"/>
              <w:jc w:val="center"/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>Dekabr</w:t>
            </w:r>
          </w:p>
        </w:tc>
      </w:tr>
      <w:tr w14:paraId="2DC46BF2">
        <w:tblPrEx/>
        <w:trPr>
          <w:trHeight w:val="770" w:hRule="atLeast"/>
        </w:trPr>
        <w:tc>
          <w:tcPr>
            <w:tcW w:w="1685" w:type="dxa"/>
            <w:tcBorders/>
            <w:vAlign w:val="center"/>
          </w:tcPr>
          <w:p w14:paraId="3C7FED2B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color w:val="000000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color w:val="000000"/>
                <w:kern w:val="0"/>
                <w:sz w:val="24"/>
                <w:lang w:eastAsia="ru-RU"/>
                <w14:ligatures xmlns:w14="http://schemas.microsoft.com/office/word/2010/wordml" w14:val="none"/>
              </w:rPr>
              <w:t xml:space="preserve">Yogʻin miqdori, </w:t>
            </w:r>
            <w:r>
              <w:rPr>
                <w:rFonts w:cs="Times New Roman" w:eastAsia="Times New Roman"/>
                <w:i/>
                <w:iCs/>
                <w:color w:val="000000"/>
                <w:kern w:val="0"/>
                <w:sz w:val="24"/>
                <w:lang w:eastAsia="ru-RU"/>
                <w14:ligatures xmlns:w14="http://schemas.microsoft.com/office/word/2010/wordml" w14:val="none"/>
              </w:rPr>
              <w:t>mm</w:t>
            </w:r>
          </w:p>
        </w:tc>
        <w:tc>
          <w:tcPr>
            <w:tcW w:w="661" w:type="dxa"/>
            <w:tcBorders/>
            <w:vAlign w:val="center"/>
          </w:tcPr>
          <w:p w14:paraId="12BA54BA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35</w:t>
            </w:r>
          </w:p>
        </w:tc>
        <w:tc>
          <w:tcPr>
            <w:tcW w:w="661" w:type="dxa"/>
            <w:tcBorders/>
            <w:vAlign w:val="center"/>
          </w:tcPr>
          <w:p w14:paraId="11512FB3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38</w:t>
            </w:r>
          </w:p>
        </w:tc>
        <w:tc>
          <w:tcPr>
            <w:tcW w:w="661" w:type="dxa"/>
            <w:tcBorders/>
            <w:vAlign w:val="center"/>
          </w:tcPr>
          <w:p w14:paraId="729FAE7B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32</w:t>
            </w:r>
          </w:p>
        </w:tc>
        <w:tc>
          <w:tcPr>
            <w:tcW w:w="661" w:type="dxa"/>
            <w:tcBorders/>
            <w:vAlign w:val="center"/>
          </w:tcPr>
          <w:p w14:paraId="72F59752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28</w:t>
            </w:r>
          </w:p>
        </w:tc>
        <w:tc>
          <w:tcPr>
            <w:tcW w:w="661" w:type="dxa"/>
            <w:tcBorders/>
            <w:vAlign w:val="center"/>
          </w:tcPr>
          <w:p w14:paraId="52BB21B2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22</w:t>
            </w:r>
          </w:p>
        </w:tc>
        <w:tc>
          <w:tcPr>
            <w:tcW w:w="661" w:type="dxa"/>
            <w:tcBorders/>
            <w:vAlign w:val="center"/>
          </w:tcPr>
          <w:p w14:paraId="70087BB5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14</w:t>
            </w:r>
          </w:p>
        </w:tc>
        <w:tc>
          <w:tcPr>
            <w:tcW w:w="661" w:type="dxa"/>
            <w:tcBorders/>
            <w:vAlign w:val="center"/>
          </w:tcPr>
          <w:p w14:paraId="107ECAFD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10</w:t>
            </w:r>
          </w:p>
        </w:tc>
        <w:tc>
          <w:tcPr>
            <w:tcW w:w="661" w:type="dxa"/>
            <w:tcBorders/>
            <w:vAlign w:val="center"/>
          </w:tcPr>
          <w:p w14:paraId="6B3E05AD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9</w:t>
            </w:r>
          </w:p>
        </w:tc>
        <w:tc>
          <w:tcPr>
            <w:tcW w:w="661" w:type="dxa"/>
            <w:tcBorders/>
            <w:vAlign w:val="center"/>
          </w:tcPr>
          <w:p w14:paraId="456CBFC6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18</w:t>
            </w:r>
          </w:p>
        </w:tc>
        <w:tc>
          <w:tcPr>
            <w:tcW w:w="661" w:type="dxa"/>
            <w:tcBorders/>
            <w:vAlign w:val="center"/>
          </w:tcPr>
          <w:p w14:paraId="7805E791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26</w:t>
            </w:r>
          </w:p>
        </w:tc>
        <w:tc>
          <w:tcPr>
            <w:tcW w:w="661" w:type="dxa"/>
            <w:tcBorders/>
            <w:vAlign w:val="center"/>
          </w:tcPr>
          <w:p w14:paraId="1591A14F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30</w:t>
            </w:r>
          </w:p>
        </w:tc>
        <w:tc>
          <w:tcPr>
            <w:tcW w:w="661" w:type="dxa"/>
            <w:tcBorders/>
            <w:vAlign w:val="center"/>
          </w:tcPr>
          <w:p w14:paraId="0EE62274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34</w:t>
            </w:r>
          </w:p>
        </w:tc>
      </w:tr>
      <w:tr w14:paraId="605A5421">
        <w:tblPrEx/>
        <w:trPr>
          <w:trHeight w:val="770" w:hRule="atLeast"/>
        </w:trPr>
        <w:tc>
          <w:tcPr>
            <w:tcW w:w="1685" w:type="dxa"/>
            <w:tcBorders/>
            <w:vAlign w:val="center"/>
          </w:tcPr>
          <w:p w14:paraId="636DF868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 xml:space="preserve">Oylik oʻrtacha harorat, </w:t>
            </w:r>
            <w:r>
              <w:rPr>
                <w:rFonts w:cs="Times New Roman" w:eastAsia="Times New Roman"/>
                <w:i/>
                <w:iCs/>
                <w:color w:val="000000"/>
                <w:kern w:val="0"/>
                <w:sz w:val="22"/>
                <w:szCs w:val="22"/>
                <w:lang w:eastAsia="ru-RU"/>
                <w14:ligatures xmlns:w14="http://schemas.microsoft.com/office/word/2010/wordml" w14:val="none"/>
              </w:rPr>
              <w:t xml:space="preserve">t°C </w:t>
            </w:r>
          </w:p>
        </w:tc>
        <w:tc>
          <w:tcPr>
            <w:tcW w:w="661" w:type="dxa"/>
            <w:tcBorders/>
            <w:vAlign w:val="center"/>
          </w:tcPr>
          <w:p w14:paraId="0CDF914A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-4</w:t>
            </w:r>
          </w:p>
        </w:tc>
        <w:tc>
          <w:tcPr>
            <w:tcW w:w="661" w:type="dxa"/>
            <w:tcBorders/>
            <w:vAlign w:val="center"/>
          </w:tcPr>
          <w:p w14:paraId="77D57FBF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-2</w:t>
            </w:r>
          </w:p>
        </w:tc>
        <w:tc>
          <w:tcPr>
            <w:tcW w:w="661" w:type="dxa"/>
            <w:tcBorders/>
            <w:vAlign w:val="center"/>
          </w:tcPr>
          <w:p w14:paraId="5492C79C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7</w:t>
            </w:r>
          </w:p>
        </w:tc>
        <w:tc>
          <w:tcPr>
            <w:tcW w:w="661" w:type="dxa"/>
            <w:tcBorders/>
            <w:vAlign w:val="center"/>
          </w:tcPr>
          <w:p w14:paraId="1E008404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16</w:t>
            </w:r>
          </w:p>
        </w:tc>
        <w:tc>
          <w:tcPr>
            <w:tcW w:w="661" w:type="dxa"/>
            <w:tcBorders/>
            <w:vAlign w:val="center"/>
          </w:tcPr>
          <w:p w14:paraId="14D546DA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20</w:t>
            </w:r>
          </w:p>
        </w:tc>
        <w:tc>
          <w:tcPr>
            <w:tcW w:w="661" w:type="dxa"/>
            <w:tcBorders/>
            <w:vAlign w:val="center"/>
          </w:tcPr>
          <w:p w14:paraId="550BD1EA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24</w:t>
            </w:r>
          </w:p>
        </w:tc>
        <w:tc>
          <w:tcPr>
            <w:tcW w:w="661" w:type="dxa"/>
            <w:tcBorders/>
            <w:vAlign w:val="center"/>
          </w:tcPr>
          <w:p w14:paraId="4180EB1B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27</w:t>
            </w:r>
          </w:p>
        </w:tc>
        <w:tc>
          <w:tcPr>
            <w:tcW w:w="661" w:type="dxa"/>
            <w:tcBorders/>
            <w:vAlign w:val="center"/>
          </w:tcPr>
          <w:p w14:paraId="09C83045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26</w:t>
            </w:r>
          </w:p>
        </w:tc>
        <w:tc>
          <w:tcPr>
            <w:tcW w:w="661" w:type="dxa"/>
            <w:tcBorders/>
            <w:vAlign w:val="center"/>
          </w:tcPr>
          <w:p w14:paraId="5FF08927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21</w:t>
            </w:r>
          </w:p>
        </w:tc>
        <w:tc>
          <w:tcPr>
            <w:tcW w:w="661" w:type="dxa"/>
            <w:tcBorders/>
            <w:vAlign w:val="center"/>
          </w:tcPr>
          <w:p w14:paraId="29CA7EF3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15</w:t>
            </w:r>
          </w:p>
        </w:tc>
        <w:tc>
          <w:tcPr>
            <w:tcW w:w="661" w:type="dxa"/>
            <w:tcBorders/>
            <w:vAlign w:val="center"/>
          </w:tcPr>
          <w:p w14:paraId="58750BB0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8</w:t>
            </w:r>
          </w:p>
        </w:tc>
        <w:tc>
          <w:tcPr>
            <w:tcW w:w="661" w:type="dxa"/>
            <w:tcBorders/>
            <w:vAlign w:val="center"/>
          </w:tcPr>
          <w:p w14:paraId="1D4E4FDB">
            <w:pPr>
              <w:pStyle w:val="style0"/>
              <w:spacing w:lineRule="auto" w:line="259"/>
              <w:jc w:val="center"/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</w:pPr>
            <w:r>
              <w:rPr>
                <w:rFonts w:cs="Times New Roman" w:eastAsia="Times New Roman"/>
                <w:kern w:val="0"/>
                <w:sz w:val="24"/>
                <w:lang w:eastAsia="ru-RU"/>
                <w14:ligatures xmlns:w14="http://schemas.microsoft.com/office/word/2010/wordml" w14:val="none"/>
              </w:rPr>
              <w:t>0</w:t>
            </w:r>
          </w:p>
        </w:tc>
      </w:tr>
    </w:tbl>
    <w:p w14:paraId="045A7273">
      <w:pPr>
        <w:pStyle w:val="style0"/>
        <w:tabs>
          <w:tab w:val="left" w:leader="none" w:pos="1695"/>
        </w:tabs>
        <w:spacing w:after="0" w:lineRule="auto" w:line="276"/>
        <w:ind w:firstLine="709"/>
        <w:rPr>
          <w:rFonts w:cs="Times New Roman" w:eastAsia="Times New Roman"/>
          <w:b/>
          <w:bCs/>
          <w:kern w:val="0"/>
          <w:szCs w:val="28"/>
          <w:lang w:eastAsia="ru-RU"/>
          <w14:ligatures xmlns:w14="http://schemas.microsoft.com/office/word/2010/wordml" w14:val="none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45"/>
      </w:tblGrid>
      <w:tr w14:paraId="304BAB4C">
        <w:trPr/>
        <w:tc>
          <w:tcPr>
            <w:tcW w:w="9345" w:type="dxa"/>
            <w:tcBorders/>
          </w:tcPr>
          <w:p w14:paraId="1992D03E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</w:tr>
      <w:tr w14:paraId="6888C61F">
        <w:tblPrEx/>
        <w:trPr/>
        <w:tc>
          <w:tcPr>
            <w:tcW w:w="9345" w:type="dxa"/>
            <w:tcBorders/>
          </w:tcPr>
          <w:p w14:paraId="61F7551B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53CE2DF9">
      <w:pPr>
        <w:pStyle w:val="style0"/>
        <w:tabs>
          <w:tab w:val="left" w:leader="none" w:pos="1155"/>
        </w:tabs>
        <w:jc w:val="both"/>
        <w:rPr>
          <w:b/>
          <w:bCs/>
        </w:rPr>
      </w:pPr>
    </w:p>
    <w:p w14:paraId="01E7ACE9">
      <w:pPr>
        <w:pStyle w:val="style0"/>
        <w:tabs>
          <w:tab w:val="left" w:leader="none" w:pos="1155"/>
        </w:tabs>
        <w:jc w:val="both"/>
        <w:rPr>
          <w:b/>
          <w:bCs/>
        </w:rPr>
      </w:pPr>
      <w:r>
        <w:rPr>
          <w:b/>
          <w:bCs/>
        </w:rPr>
        <w:t>20</w:t>
      </w:r>
      <w:r>
        <w:rPr>
          <w:b/>
          <w:bCs/>
        </w:rPr>
        <w:t>. Shvetsiyaning maydoni 449,9 ming kv. km, aholi soni esa 10,4 mln kishi (2020-y.)ni tashkil etadi. Mamlakat aholisining oʻrtacha zichligini aniqlang.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345"/>
      </w:tblGrid>
      <w:tr w14:paraId="45E5F057">
        <w:trPr/>
        <w:tc>
          <w:tcPr>
            <w:tcW w:w="9345" w:type="dxa"/>
            <w:tcBorders/>
          </w:tcPr>
          <w:p w14:paraId="094562A4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Javob:</w:t>
            </w:r>
          </w:p>
        </w:tc>
      </w:tr>
      <w:tr w14:paraId="7E07F88F">
        <w:tblPrEx/>
        <w:trPr/>
        <w:tc>
          <w:tcPr>
            <w:tcW w:w="9345" w:type="dxa"/>
            <w:tcBorders/>
          </w:tcPr>
          <w:p w14:paraId="21420D61">
            <w:pPr>
              <w:pStyle w:val="style0"/>
              <w:spacing w:lineRule="auto" w:line="276"/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bCs/>
                <w:sz w:val="28"/>
                <w:szCs w:val="28"/>
                <w:lang w:val="en-US"/>
              </w:rPr>
              <w:t>Ball:</w:t>
            </w:r>
          </w:p>
        </w:tc>
      </w:tr>
    </w:tbl>
    <w:p w14:paraId="2ABA94AE">
      <w:pPr>
        <w:pStyle w:val="style0"/>
        <w:tabs>
          <w:tab w:val="left" w:leader="none" w:pos="1155"/>
        </w:tabs>
        <w:rPr/>
      </w:pPr>
    </w:p>
    <w:p w14:paraId="6D58172F">
      <w:pPr>
        <w:pStyle w:val="style0"/>
        <w:tabs>
          <w:tab w:val="left" w:leader="none" w:pos="1155"/>
        </w:tabs>
        <w:rPr/>
      </w:pPr>
    </w:p>
    <w:p w14:paraId="753539FC">
      <w:pPr>
        <w:pStyle w:val="style0"/>
        <w:tabs>
          <w:tab w:val="left" w:leader="none" w:pos="1155"/>
        </w:tabs>
        <w:rPr/>
      </w:pPr>
    </w:p>
    <w:p w14:paraId="41388E97">
      <w:pPr>
        <w:pStyle w:val="style0"/>
        <w:tabs>
          <w:tab w:val="left" w:leader="none" w:pos="1155"/>
        </w:tabs>
        <w:rPr/>
      </w:pPr>
    </w:p>
    <w:p w14:paraId="236A0E14">
      <w:pPr>
        <w:pStyle w:val="style0"/>
        <w:tabs>
          <w:tab w:val="left" w:leader="none" w:pos="1155"/>
        </w:tabs>
        <w:rPr/>
      </w:pPr>
    </w:p>
    <w:p w14:paraId="55563F7B">
      <w:pPr>
        <w:pStyle w:val="style0"/>
        <w:tabs>
          <w:tab w:val="left" w:leader="none" w:pos="1155"/>
        </w:tabs>
        <w:rPr/>
      </w:pPr>
    </w:p>
    <w:p w14:paraId="5E0C53D7">
      <w:pPr>
        <w:pStyle w:val="style0"/>
        <w:tabs>
          <w:tab w:val="left" w:leader="none" w:pos="1155"/>
        </w:tabs>
        <w:rPr/>
      </w:pPr>
    </w:p>
    <w:p w14:paraId="08721472">
      <w:pPr>
        <w:pStyle w:val="style0"/>
        <w:tabs>
          <w:tab w:val="left" w:leader="none" w:pos="1155"/>
        </w:tabs>
        <w:rPr/>
      </w:pPr>
    </w:p>
    <w:p w14:paraId="2531CD95">
      <w:pPr>
        <w:pStyle w:val="style0"/>
        <w:tabs>
          <w:tab w:val="left" w:leader="none" w:pos="1155"/>
        </w:tabs>
        <w:rPr/>
      </w:pPr>
    </w:p>
    <w:p w14:paraId="18378B01">
      <w:pPr>
        <w:pStyle w:val="style0"/>
        <w:tabs>
          <w:tab w:val="left" w:leader="none" w:pos="1155"/>
        </w:tabs>
        <w:rPr/>
      </w:pPr>
    </w:p>
    <w:p w14:paraId="14B5D157">
      <w:pPr>
        <w:pStyle w:val="style0"/>
        <w:tabs>
          <w:tab w:val="left" w:leader="none" w:pos="1155"/>
        </w:tabs>
        <w:rPr/>
      </w:pPr>
    </w:p>
    <w:p w14:paraId="397C1D05">
      <w:pPr>
        <w:pStyle w:val="style0"/>
        <w:spacing w:after="0"/>
        <w:jc w:val="both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Jami ball:__________________________________________________________</w:t>
      </w:r>
    </w:p>
    <w:p w14:paraId="697214CB">
      <w:pPr>
        <w:pStyle w:val="style0"/>
        <w:spacing w:after="0"/>
        <w:jc w:val="both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Kommisiya raisi:____________________________________________________</w:t>
      </w:r>
    </w:p>
    <w:p w14:paraId="589490A1">
      <w:pPr>
        <w:pStyle w:val="style0"/>
        <w:spacing w:after="0"/>
        <w:jc w:val="both"/>
        <w:rPr>
          <w:rFonts w:eastAsia="Times New Roman"/>
          <w:b/>
          <w:bCs/>
          <w:szCs w:val="28"/>
          <w:lang w:val="en-US"/>
        </w:rPr>
      </w:pPr>
      <w:r>
        <w:rPr>
          <w:rFonts w:eastAsia="Times New Roman"/>
          <w:b/>
          <w:bCs/>
          <w:szCs w:val="28"/>
          <w:lang w:val="en-US"/>
        </w:rPr>
        <w:t>Imtihon oluvchi:____________________________________________________</w:t>
      </w:r>
    </w:p>
    <w:p w14:paraId="53395FC2">
      <w:pPr>
        <w:pStyle w:val="style0"/>
        <w:spacing w:after="0"/>
        <w:jc w:val="both"/>
        <w:rPr>
          <w:rFonts w:ascii="Calibri" w:cs="Calibri" w:eastAsia="Times New Roman" w:hAnsi="Calibri"/>
          <w:sz w:val="22"/>
          <w:szCs w:val="28"/>
        </w:rPr>
      </w:pPr>
      <w:r>
        <w:rPr>
          <w:rFonts w:eastAsia="Times New Roman"/>
          <w:b/>
          <w:bCs/>
          <w:szCs w:val="28"/>
        </w:rPr>
        <w:t>Assistent:__________________________________________________________</w:t>
      </w:r>
    </w:p>
    <w:sectPr>
      <w:headerReference w:type="default" r:id="rId4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  <w:font w:name="Gungsuh">
    <w:altName w:val="Times New Roman"/>
    <w:panose1 w:val="00000000000000000000"/>
    <w:charset w:val="81"/>
    <w:family w:val="roman"/>
    <w:pitch w:val="variable"/>
    <w:sig w:usb0="B00002AF" w:usb1="69D77CFB" w:usb2="00000030" w:usb3="00000000" w:csb0="0008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4DA7942">
    <w:pPr>
      <w:pStyle w:val="style31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4800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25E30EBA">
                          <w:pPr>
                            <w:pStyle w:val="style31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6.25pt;margin-top:-1.75pt;width:43.1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25E30EBA">
                    <w:pPr>
                      <w:pStyle w:val="style31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sz w:val="32"/>
        <w:szCs w:val="32"/>
      </w:rPr>
      <w:t>Shifr_________</w:t>
    </w:r>
  </w:p>
  <w:p w14:paraId="2730A2D7">
    <w:pPr>
      <w:pStyle w:val="style31"/>
      <w:rPr>
        <w:sz w:val="32"/>
        <w:szCs w:val="32"/>
      </w:rPr>
    </w:pPr>
    <w:r>
      <w:rPr>
        <w:sz w:val="32"/>
        <w:szCs w:val="32"/>
      </w:rPr>
      <w:tab/>
    </w:r>
    <w:r>
      <w:rPr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Calibri" w:hAnsi="Times New Roman"/>
        <w:kern w:val="2"/>
        <w:sz w:val="28"/>
        <w:szCs w:val="24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Calibri" w:cs="宋体" w:eastAsia="宋体" w:hAnsi="Calibri"/>
      <w:color w:val="2f5496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ascii="Calibri" w:cs="宋体" w:eastAsia="宋体" w:hAnsi="Calibri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ascii="Calibri" w:cs="宋体" w:eastAsia="宋体" w:hAnsi="Calibri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ascii="Calibri" w:cs="宋体" w:eastAsia="宋体" w:hAnsi="Calibri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ascii="Calibri" w:cs="宋体" w:eastAsia="宋体" w:hAnsi="Calibri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ascii="Calibri" w:cs="宋体" w:eastAsia="宋体" w:hAnsi="Calibri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ascii="Calibri" w:cs="宋体" w:eastAsia="宋体" w:hAnsi="Calibri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ascii="Calibri" w:cs="宋体" w:eastAsia="宋体" w:hAnsi="Calibri"/>
      <w:color w:val="2f5496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ascii="Calibri" w:cs="宋体" w:eastAsia="宋体" w:hAnsi="Calibri"/>
      <w:i/>
      <w:iCs/>
      <w:color w:val="2f5496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ascii="Calibri" w:cs="宋体" w:eastAsia="宋体" w:hAnsi="Calibri"/>
      <w:color w:val="2f5496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ascii="Calibri" w:cs="宋体" w:eastAsia="宋体" w:hAnsi="Calibri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ascii="Calibri" w:cs="宋体" w:eastAsia="宋体" w:hAnsi="Calibri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ascii="Calibri" w:cs="宋体" w:eastAsia="宋体" w:hAnsi="Calibri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ascii="Calibri" w:cs="宋体" w:eastAsia="宋体" w:hAnsi="Calibri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ascii="Calibri" w:cs="宋体" w:eastAsia="宋体" w:hAnsi="Calibri"/>
      <w:color w:val="595959"/>
      <w:spacing w:val="15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ascii="Calibri" w:cs="宋体" w:eastAsia="宋体" w:hAnsi="Calibri"/>
      <w:color w:val="595959"/>
      <w:spacing w:val="15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0">
    <w:name w:val="Верхний колонтитул Знак"/>
    <w:basedOn w:val="style65"/>
    <w:next w:val="style4110"/>
    <w:link w:val="style31"/>
    <w:uiPriority w:val="99"/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11">
    <w:name w:val="Нижний колонтитул Знак"/>
    <w:basedOn w:val="style65"/>
    <w:next w:val="style4111"/>
    <w:link w:val="style32"/>
    <w:uiPriority w:val="99"/>
  </w:style>
  <w:style w:type="paragraph" w:customStyle="1" w:styleId="style4112">
    <w:name w:val="Default"/>
    <w:next w:val="style4112"/>
    <w:qFormat/>
    <w:pPr>
      <w:autoSpaceDE w:val="false"/>
      <w:autoSpaceDN w:val="false"/>
      <w:adjustRightInd w:val="false"/>
      <w:spacing w:after="0" w:lineRule="auto" w:line="240"/>
    </w:pPr>
    <w:rPr>
      <w:rFonts w:cs="Times New Roman"/>
      <w:color w:val="000000"/>
      <w:kern w:val="0"/>
      <w:sz w:val="24"/>
      <w14:ligatures xmlns:w14="http://schemas.microsoft.com/office/word/2010/wordml" w14:val="non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ascii="Calibri" w:hAnsi="Calibri"/>
      <w:kern w:val="0"/>
      <w:sz w:val="22"/>
      <w:szCs w:val="22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830</Words>
  <Pages>8</Pages>
  <Characters>5418</Characters>
  <Application>WPS Office</Application>
  <DocSecurity>0</DocSecurity>
  <Paragraphs>560</Paragraphs>
  <ScaleCrop>false</ScaleCrop>
  <LinksUpToDate>false</LinksUpToDate>
  <CharactersWithSpaces>6035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2026-05-11T04:53:00Z</dcterms:created>
  <dc:creator>Pedmahorat</dc:creator>
  <lastModifiedBy>2209116AG</lastModifiedBy>
  <dcterms:modified xsi:type="dcterms:W3CDTF">2026-06-11T11:27:51Z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93c7a13384ac4995a25b324f14b0234b_23</vt:lpwstr>
  </property>
</Properties>
</file>